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D20" w14:textId="4FC652A5" w:rsidR="0071166D" w:rsidRDefault="00326FE8">
      <w:r>
        <w:t xml:space="preserve">Title IX policy </w:t>
      </w:r>
    </w:p>
    <w:p w14:paraId="1A9F6A8A" w14:textId="07E0DF7C" w:rsidR="00326FE8" w:rsidRDefault="00951977">
      <w:r>
        <w:t xml:space="preserve">OSDE Requirements </w:t>
      </w:r>
    </w:p>
    <w:p w14:paraId="1D252CCE" w14:textId="6F9A312C" w:rsidR="00FB2F53" w:rsidRDefault="00FB2F53" w:rsidP="00FB2F53">
      <w:pPr>
        <w:pStyle w:val="ListParagraph"/>
        <w:numPr>
          <w:ilvl w:val="0"/>
          <w:numId w:val="1"/>
        </w:numPr>
      </w:pPr>
      <w:r>
        <w:t>Title IX coordinator</w:t>
      </w:r>
    </w:p>
    <w:p w14:paraId="5E72DA98" w14:textId="38886A14" w:rsidR="00FB2F53" w:rsidRDefault="00FB2F53" w:rsidP="00FB2F53">
      <w:pPr>
        <w:pStyle w:val="ListParagraph"/>
        <w:numPr>
          <w:ilvl w:val="0"/>
          <w:numId w:val="1"/>
        </w:numPr>
      </w:pPr>
      <w:r>
        <w:t>Pupils and rights</w:t>
      </w:r>
    </w:p>
    <w:p w14:paraId="30CCF76E" w14:textId="090820A7" w:rsidR="00FB2F53" w:rsidRDefault="00FB2F53" w:rsidP="00FB2F53">
      <w:pPr>
        <w:pStyle w:val="ListParagraph"/>
        <w:numPr>
          <w:ilvl w:val="0"/>
          <w:numId w:val="1"/>
        </w:numPr>
      </w:pPr>
      <w:r>
        <w:t>District respo</w:t>
      </w:r>
      <w:r w:rsidR="00980FB5">
        <w:t>nsibility</w:t>
      </w:r>
    </w:p>
    <w:p w14:paraId="56C1FD29" w14:textId="26F2AA1C" w:rsidR="00980FB5" w:rsidRDefault="00980FB5" w:rsidP="00980FB5">
      <w:pPr>
        <w:pStyle w:val="ListParagraph"/>
        <w:numPr>
          <w:ilvl w:val="0"/>
          <w:numId w:val="1"/>
        </w:numPr>
      </w:pPr>
      <w:r>
        <w:t>Complaint process and procedures</w:t>
      </w:r>
    </w:p>
    <w:p w14:paraId="04E8B620" w14:textId="2F461290" w:rsidR="00980FB5" w:rsidRDefault="00980FB5" w:rsidP="00980FB5">
      <w:pPr>
        <w:pStyle w:val="ListParagraph"/>
        <w:numPr>
          <w:ilvl w:val="0"/>
          <w:numId w:val="1"/>
        </w:numPr>
      </w:pPr>
      <w:r>
        <w:t>Policy and contact information</w:t>
      </w:r>
    </w:p>
    <w:p w14:paraId="3046721D" w14:textId="77777777" w:rsidR="008C1125" w:rsidRDefault="008C1125" w:rsidP="008C1125"/>
    <w:p w14:paraId="29E214BA" w14:textId="77777777" w:rsidR="008C1125" w:rsidRPr="008C1125" w:rsidRDefault="008C1125" w:rsidP="008C112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C1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the district coordinator: Lacey Randall</w:t>
      </w:r>
    </w:p>
    <w:p w14:paraId="6141F311" w14:textId="77777777" w:rsidR="008C1125" w:rsidRPr="008C1125" w:rsidRDefault="008C1125" w:rsidP="008C112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C1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investigator: Lacey Randall</w:t>
      </w:r>
    </w:p>
    <w:p w14:paraId="3A16C8AA" w14:textId="77777777" w:rsidR="008C1125" w:rsidRPr="008C1125" w:rsidRDefault="008C1125" w:rsidP="008C112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C1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decision maker: Kevin Jones </w:t>
      </w:r>
    </w:p>
    <w:p w14:paraId="57CF9D84" w14:textId="77777777" w:rsidR="00980FB5" w:rsidRDefault="00980FB5" w:rsidP="008C1125"/>
    <w:p w14:paraId="5B098D65" w14:textId="77777777" w:rsidR="007952AF" w:rsidRDefault="007952AF"/>
    <w:p w14:paraId="0A840732" w14:textId="06AFBDD3" w:rsidR="007952AF" w:rsidRPr="007C6D37" w:rsidRDefault="007952AF" w:rsidP="007952AF">
      <w:pPr>
        <w:rPr>
          <w:b/>
          <w:bCs/>
          <w:u w:val="single"/>
        </w:rPr>
      </w:pPr>
      <w:r w:rsidRPr="007C6D37">
        <w:rPr>
          <w:b/>
          <w:bCs/>
          <w:u w:val="single"/>
        </w:rPr>
        <w:t>Policy</w:t>
      </w:r>
      <w:r w:rsidR="008A2CF7" w:rsidRPr="007C6D37">
        <w:rPr>
          <w:b/>
          <w:bCs/>
          <w:u w:val="single"/>
        </w:rPr>
        <w:t>:</w:t>
      </w:r>
      <w:r w:rsidRPr="007C6D37">
        <w:rPr>
          <w:b/>
          <w:bCs/>
          <w:u w:val="single"/>
        </w:rPr>
        <w:t xml:space="preserve"> Title IX Policy and Procedure for Sexual Harassment (FULL POLICY)</w:t>
      </w:r>
    </w:p>
    <w:p w14:paraId="3899E762" w14:textId="09656AC3" w:rsidR="007952AF" w:rsidRDefault="008A2CF7" w:rsidP="00FE7CAB">
      <w:pPr>
        <w:ind w:firstLine="720"/>
      </w:pPr>
      <w:r>
        <w:t>Tulsa</w:t>
      </w:r>
      <w:r w:rsidR="007952AF">
        <w:t xml:space="preserve"> Classical Academy is committed to providing a safe and inclusive</w:t>
      </w:r>
      <w:r w:rsidR="007C6D37">
        <w:t xml:space="preserve"> </w:t>
      </w:r>
      <w:r w:rsidR="007952AF">
        <w:t>learning and working environment for its community members. Sexual Harassment is strictly</w:t>
      </w:r>
      <w:r w:rsidR="007C6D37">
        <w:t xml:space="preserve"> </w:t>
      </w:r>
      <w:r w:rsidR="007952AF">
        <w:t>prohibited in all of the School’s Educational Programs and Activities. The following policy and</w:t>
      </w:r>
      <w:r w:rsidR="007C6D37">
        <w:t xml:space="preserve"> </w:t>
      </w:r>
      <w:r w:rsidR="007952AF">
        <w:t xml:space="preserve">procedure </w:t>
      </w:r>
      <w:proofErr w:type="gramStart"/>
      <w:r w:rsidR="007952AF">
        <w:t>is</w:t>
      </w:r>
      <w:proofErr w:type="gramEnd"/>
      <w:r w:rsidR="007952AF">
        <w:t xml:space="preserve"> designed to ensure an adequate and appropriate response to allegations of Sexual</w:t>
      </w:r>
      <w:r w:rsidR="00FE7CAB">
        <w:t xml:space="preserve"> </w:t>
      </w:r>
      <w:r w:rsidR="007952AF">
        <w:t>Harassment in the School’s Educational Program and Activities, as described herein.</w:t>
      </w:r>
    </w:p>
    <w:p w14:paraId="2A06C32B" w14:textId="77777777" w:rsidR="007952AF" w:rsidRPr="006354B7" w:rsidRDefault="007952AF" w:rsidP="007952AF">
      <w:pPr>
        <w:rPr>
          <w:b/>
          <w:bCs/>
        </w:rPr>
      </w:pPr>
      <w:r w:rsidRPr="006354B7">
        <w:rPr>
          <w:b/>
          <w:bCs/>
        </w:rPr>
        <w:t>1. Definitions (for purposes of this Policy)</w:t>
      </w:r>
    </w:p>
    <w:p w14:paraId="607A0C48" w14:textId="77777777" w:rsidR="007952AF" w:rsidRDefault="007952AF" w:rsidP="00FE7CAB">
      <w:pPr>
        <w:ind w:firstLine="720"/>
      </w:pPr>
      <w:r w:rsidRPr="00FE7CAB">
        <w:rPr>
          <w:b/>
          <w:bCs/>
        </w:rPr>
        <w:t>a. Advisor</w:t>
      </w:r>
      <w:r>
        <w:t xml:space="preserve">: A person selected by a Party, of the Party’s own choosing, to </w:t>
      </w:r>
      <w:proofErr w:type="gramStart"/>
      <w:r>
        <w:t>provide</w:t>
      </w:r>
      <w:proofErr w:type="gramEnd"/>
    </w:p>
    <w:p w14:paraId="453600D2" w14:textId="77777777" w:rsidR="007952AF" w:rsidRDefault="007952AF" w:rsidP="00FE7CAB">
      <w:pPr>
        <w:ind w:firstLine="720"/>
      </w:pPr>
      <w:r>
        <w:t xml:space="preserve">support and advocacy during the Title IX grievance process, including, but </w:t>
      </w:r>
      <w:proofErr w:type="gramStart"/>
      <w:r>
        <w:t>not</w:t>
      </w:r>
      <w:proofErr w:type="gramEnd"/>
    </w:p>
    <w:p w14:paraId="43CA49E3" w14:textId="77777777" w:rsidR="007952AF" w:rsidRDefault="007952AF" w:rsidP="00FE7CAB">
      <w:pPr>
        <w:ind w:firstLine="720"/>
      </w:pPr>
      <w:r>
        <w:t xml:space="preserve">limited to, a parent, legal guardian, or attorney. </w:t>
      </w:r>
    </w:p>
    <w:p w14:paraId="42815BE3" w14:textId="77777777" w:rsidR="007952AF" w:rsidRDefault="007952AF" w:rsidP="00FE7CAB">
      <w:pPr>
        <w:ind w:firstLine="720"/>
      </w:pPr>
      <w:r w:rsidRPr="00FE7CAB">
        <w:rPr>
          <w:b/>
          <w:bCs/>
        </w:rPr>
        <w:t>b. Appeal</w:t>
      </w:r>
      <w:r>
        <w:t>: A process through which a Party may seek to overturn a Determination for</w:t>
      </w:r>
    </w:p>
    <w:p w14:paraId="77AEE5CF" w14:textId="77777777" w:rsidR="007952AF" w:rsidRDefault="007952AF" w:rsidP="00FE7CAB">
      <w:pPr>
        <w:ind w:firstLine="720"/>
      </w:pPr>
      <w:r>
        <w:t xml:space="preserve">limited reasons, consistent with this policy. It may also reference the document </w:t>
      </w:r>
      <w:proofErr w:type="gramStart"/>
      <w:r>
        <w:t>filed</w:t>
      </w:r>
      <w:proofErr w:type="gramEnd"/>
    </w:p>
    <w:p w14:paraId="0BB327F2" w14:textId="77777777" w:rsidR="007952AF" w:rsidRDefault="007952AF" w:rsidP="00FE7CAB">
      <w:pPr>
        <w:ind w:firstLine="720"/>
      </w:pPr>
      <w:r>
        <w:t>by the Party bringing the Appeal.</w:t>
      </w:r>
    </w:p>
    <w:p w14:paraId="73101832" w14:textId="77777777" w:rsidR="007952AF" w:rsidRDefault="007952AF" w:rsidP="00FE7CAB">
      <w:pPr>
        <w:ind w:firstLine="720"/>
      </w:pPr>
      <w:r w:rsidRPr="00FE7CAB">
        <w:rPr>
          <w:b/>
          <w:bCs/>
        </w:rPr>
        <w:t>c. Appeals Officer</w:t>
      </w:r>
      <w:r>
        <w:t xml:space="preserve">: The person (or group of people) who reviews and rules on </w:t>
      </w:r>
      <w:proofErr w:type="gramStart"/>
      <w:r>
        <w:t>any</w:t>
      </w:r>
      <w:proofErr w:type="gramEnd"/>
    </w:p>
    <w:p w14:paraId="4B7D3997" w14:textId="77777777" w:rsidR="007952AF" w:rsidRDefault="007952AF" w:rsidP="00FE7CAB">
      <w:pPr>
        <w:ind w:left="720"/>
      </w:pPr>
      <w:r>
        <w:t>Appeal properly filed by a Party. This person(s) must be free from conflicts of</w:t>
      </w:r>
    </w:p>
    <w:p w14:paraId="1E172069" w14:textId="77777777" w:rsidR="007952AF" w:rsidRDefault="007952AF" w:rsidP="00FE7CAB">
      <w:pPr>
        <w:ind w:left="720"/>
      </w:pPr>
      <w:r>
        <w:t>interest and bias. This person(s) must be trained in accordance with this policy. This</w:t>
      </w:r>
    </w:p>
    <w:p w14:paraId="78432BB7" w14:textId="77777777" w:rsidR="007952AF" w:rsidRDefault="007952AF" w:rsidP="00FE7CAB">
      <w:pPr>
        <w:ind w:left="720"/>
      </w:pPr>
      <w:r>
        <w:t>person(s) must be trained in accordance with this policy. The Appeals Officer cannot</w:t>
      </w:r>
    </w:p>
    <w:p w14:paraId="43F107F0" w14:textId="77777777" w:rsidR="007952AF" w:rsidRDefault="007952AF" w:rsidP="00FE7CAB">
      <w:pPr>
        <w:ind w:left="720"/>
      </w:pPr>
      <w:r>
        <w:t>be the same person(s) as the Title IX Coordinator, the Investigator, or the</w:t>
      </w:r>
    </w:p>
    <w:p w14:paraId="10CA50CA" w14:textId="77777777" w:rsidR="007952AF" w:rsidRDefault="007952AF" w:rsidP="00FE7CAB">
      <w:pPr>
        <w:ind w:left="720"/>
      </w:pPr>
      <w:r>
        <w:t>Decision-maker.</w:t>
      </w:r>
    </w:p>
    <w:p w14:paraId="3C8A1D9D" w14:textId="77777777" w:rsidR="007952AF" w:rsidRDefault="007952AF" w:rsidP="00FE7CAB">
      <w:pPr>
        <w:ind w:left="720"/>
      </w:pPr>
      <w:r w:rsidRPr="00FE7CAB">
        <w:rPr>
          <w:b/>
          <w:bCs/>
        </w:rPr>
        <w:t>d. Complainant</w:t>
      </w:r>
      <w:r>
        <w:t xml:space="preserve">: An individual who is alleged in a Formal Complaint to be the </w:t>
      </w:r>
      <w:proofErr w:type="gramStart"/>
      <w:r>
        <w:t>victim</w:t>
      </w:r>
      <w:proofErr w:type="gramEnd"/>
    </w:p>
    <w:p w14:paraId="199EEDC6" w14:textId="77777777" w:rsidR="007952AF" w:rsidRDefault="007952AF" w:rsidP="00FE7CAB">
      <w:pPr>
        <w:ind w:left="720"/>
      </w:pPr>
      <w:r>
        <w:lastRenderedPageBreak/>
        <w:t>of conduct that could constitute Sexual Harassment. Parents and guardians do not</w:t>
      </w:r>
    </w:p>
    <w:p w14:paraId="01148153" w14:textId="77777777" w:rsidR="007952AF" w:rsidRDefault="007952AF" w:rsidP="00FE7CAB">
      <w:pPr>
        <w:ind w:left="720"/>
      </w:pPr>
      <w:r>
        <w:t>become complainants (or respondents), even if they file the Formal Complaint on</w:t>
      </w:r>
    </w:p>
    <w:p w14:paraId="0AB21011" w14:textId="77777777" w:rsidR="007952AF" w:rsidRDefault="007952AF" w:rsidP="00FE7CAB">
      <w:pPr>
        <w:ind w:left="720"/>
      </w:pPr>
      <w:r>
        <w:t>behalf of their child.</w:t>
      </w:r>
    </w:p>
    <w:p w14:paraId="6C1F1785" w14:textId="77777777" w:rsidR="007952AF" w:rsidRDefault="007952AF" w:rsidP="00FE7CAB">
      <w:pPr>
        <w:ind w:left="720"/>
      </w:pPr>
      <w:r w:rsidRPr="00FE7CAB">
        <w:rPr>
          <w:b/>
          <w:bCs/>
        </w:rPr>
        <w:t>e. Decision-maker</w:t>
      </w:r>
      <w:r>
        <w:t>: The person who reviews the Investigative Report prepared by an</w:t>
      </w:r>
    </w:p>
    <w:p w14:paraId="7FD62942" w14:textId="77777777" w:rsidR="007952AF" w:rsidRDefault="007952AF" w:rsidP="00FE7CAB">
      <w:pPr>
        <w:ind w:left="720"/>
      </w:pPr>
      <w:r>
        <w:t xml:space="preserve">Investigator and makes a written Determination regarding the responsibility or </w:t>
      </w:r>
      <w:proofErr w:type="gramStart"/>
      <w:r>
        <w:t>not</w:t>
      </w:r>
      <w:proofErr w:type="gramEnd"/>
    </w:p>
    <w:p w14:paraId="55F9CCC6" w14:textId="77777777" w:rsidR="007952AF" w:rsidRDefault="007952AF" w:rsidP="00FE7CAB">
      <w:pPr>
        <w:ind w:left="720"/>
      </w:pPr>
      <w:r>
        <w:t xml:space="preserve">of the Respondent for the alleged conduct. This person must be free from </w:t>
      </w:r>
      <w:proofErr w:type="gramStart"/>
      <w:r>
        <w:t>conflicts</w:t>
      </w:r>
      <w:proofErr w:type="gramEnd"/>
    </w:p>
    <w:p w14:paraId="6B31B53F" w14:textId="77777777" w:rsidR="007952AF" w:rsidRDefault="007952AF" w:rsidP="00FE7CAB">
      <w:pPr>
        <w:ind w:left="720"/>
      </w:pPr>
      <w:r>
        <w:t>of interest and bias. This person must be trained in accordance with this policy. The</w:t>
      </w:r>
    </w:p>
    <w:p w14:paraId="6D03329C" w14:textId="77777777" w:rsidR="007952AF" w:rsidRDefault="007952AF" w:rsidP="00FE7CAB">
      <w:pPr>
        <w:ind w:left="720"/>
      </w:pPr>
      <w:r>
        <w:t>Decision-maker cannot be the same person(s) as the Title IX Coordinator or the</w:t>
      </w:r>
    </w:p>
    <w:p w14:paraId="2EB98D46" w14:textId="77777777" w:rsidR="007952AF" w:rsidRDefault="007952AF" w:rsidP="00FE7CAB">
      <w:pPr>
        <w:ind w:left="720"/>
      </w:pPr>
      <w:r>
        <w:t>Investigator.</w:t>
      </w:r>
    </w:p>
    <w:p w14:paraId="1F6D80FC" w14:textId="77777777" w:rsidR="007952AF" w:rsidRDefault="007952AF" w:rsidP="007952AF">
      <w:r>
        <w:t xml:space="preserve">  </w:t>
      </w:r>
    </w:p>
    <w:p w14:paraId="46FA131F" w14:textId="77777777" w:rsidR="007952AF" w:rsidRDefault="007952AF" w:rsidP="00FE7CAB">
      <w:pPr>
        <w:ind w:left="720"/>
      </w:pPr>
      <w:r w:rsidRPr="00FE7CAB">
        <w:rPr>
          <w:b/>
          <w:bCs/>
        </w:rPr>
        <w:t>f. Determination</w:t>
      </w:r>
      <w:r>
        <w:t>: A written finding by a preponderance of the evidence that the</w:t>
      </w:r>
    </w:p>
    <w:p w14:paraId="02BC625C" w14:textId="77777777" w:rsidR="007952AF" w:rsidRDefault="007952AF" w:rsidP="00FE7CAB">
      <w:pPr>
        <w:ind w:left="720"/>
      </w:pPr>
      <w:r>
        <w:t xml:space="preserve">Respondent was or was not responsible for the alleged conduct. </w:t>
      </w:r>
    </w:p>
    <w:p w14:paraId="10160B96" w14:textId="77777777" w:rsidR="007952AF" w:rsidRDefault="007952AF" w:rsidP="00FE7CAB">
      <w:pPr>
        <w:ind w:left="720"/>
      </w:pPr>
      <w:r w:rsidRPr="00FE7CAB">
        <w:rPr>
          <w:b/>
          <w:bCs/>
        </w:rPr>
        <w:t>g. Education Program or Activity</w:t>
      </w:r>
      <w:r>
        <w:t>: Locations, events, or circumstances over which</w:t>
      </w:r>
    </w:p>
    <w:p w14:paraId="38C73AC2" w14:textId="77777777" w:rsidR="007952AF" w:rsidRDefault="007952AF" w:rsidP="00FE7CAB">
      <w:pPr>
        <w:ind w:left="720"/>
      </w:pPr>
      <w:r>
        <w:t xml:space="preserve">the </w:t>
      </w:r>
      <w:proofErr w:type="gramStart"/>
      <w:r>
        <w:t>School</w:t>
      </w:r>
      <w:proofErr w:type="gramEnd"/>
      <w:r>
        <w:t xml:space="preserve"> exercised substantial control over both the Respondent and the context</w:t>
      </w:r>
    </w:p>
    <w:p w14:paraId="4E25F6F9" w14:textId="77777777" w:rsidR="007952AF" w:rsidRDefault="007952AF" w:rsidP="00FE7CAB">
      <w:pPr>
        <w:ind w:left="720"/>
      </w:pPr>
      <w:r>
        <w:t>in which the Sexual Harassment occurs.</w:t>
      </w:r>
    </w:p>
    <w:p w14:paraId="218087C6" w14:textId="77777777" w:rsidR="007952AF" w:rsidRDefault="007952AF" w:rsidP="00FE7CAB">
      <w:pPr>
        <w:ind w:left="720"/>
      </w:pPr>
      <w:r w:rsidRPr="00FE7CAB">
        <w:rPr>
          <w:b/>
          <w:bCs/>
        </w:rPr>
        <w:t>h. Employee</w:t>
      </w:r>
      <w:r>
        <w:t xml:space="preserve">: An employee of or an applicant for employment </w:t>
      </w:r>
      <w:proofErr w:type="gramStart"/>
      <w:r>
        <w:t>to</w:t>
      </w:r>
      <w:proofErr w:type="gramEnd"/>
      <w:r>
        <w:t xml:space="preserve"> the </w:t>
      </w:r>
      <w:proofErr w:type="gramStart"/>
      <w:r>
        <w:t>School</w:t>
      </w:r>
      <w:proofErr w:type="gramEnd"/>
      <w:r>
        <w:t>.</w:t>
      </w:r>
    </w:p>
    <w:p w14:paraId="5AE57E2F" w14:textId="77777777" w:rsidR="007952AF" w:rsidRDefault="007952AF" w:rsidP="00FE7CAB">
      <w:pPr>
        <w:ind w:left="720"/>
      </w:pPr>
      <w:r w:rsidRPr="00FE7CAB">
        <w:rPr>
          <w:b/>
          <w:bCs/>
        </w:rPr>
        <w:t>i. Final Determination</w:t>
      </w:r>
      <w:r>
        <w:t>: A Determination that becomes final after an Appeal and/or</w:t>
      </w:r>
    </w:p>
    <w:p w14:paraId="3126C750" w14:textId="77777777" w:rsidR="007952AF" w:rsidRDefault="007952AF" w:rsidP="00FE7CAB">
      <w:pPr>
        <w:ind w:left="720"/>
      </w:pPr>
      <w:r>
        <w:t>after the deadline to file an appeal is lapsed without an Appeal being filed.</w:t>
      </w:r>
    </w:p>
    <w:p w14:paraId="37B913AA" w14:textId="77777777" w:rsidR="007952AF" w:rsidRDefault="007952AF" w:rsidP="00FE7CAB">
      <w:pPr>
        <w:ind w:left="720"/>
      </w:pPr>
      <w:r w:rsidRPr="00FE7CAB">
        <w:rPr>
          <w:b/>
          <w:bCs/>
        </w:rPr>
        <w:t>j. Formal Complaint</w:t>
      </w:r>
      <w:r>
        <w:t xml:space="preserve">: A written document filed by a Complainant or </w:t>
      </w:r>
      <w:proofErr w:type="gramStart"/>
      <w:r>
        <w:t>their</w:t>
      </w:r>
      <w:proofErr w:type="gramEnd"/>
    </w:p>
    <w:p w14:paraId="52344529" w14:textId="77777777" w:rsidR="007952AF" w:rsidRDefault="007952AF" w:rsidP="00FE7CAB">
      <w:pPr>
        <w:ind w:left="720"/>
      </w:pPr>
      <w:r>
        <w:t xml:space="preserve">parent/legal guardian, or signed by the Title IX Coordinator, alleging </w:t>
      </w:r>
      <w:proofErr w:type="gramStart"/>
      <w:r>
        <w:t>Sexual</w:t>
      </w:r>
      <w:proofErr w:type="gramEnd"/>
    </w:p>
    <w:p w14:paraId="3A4E1F05" w14:textId="77777777" w:rsidR="007952AF" w:rsidRDefault="007952AF" w:rsidP="00FE7CAB">
      <w:pPr>
        <w:ind w:left="720"/>
      </w:pPr>
      <w:r>
        <w:t xml:space="preserve">Harassment, against a Respondent, and requesting investigation by the </w:t>
      </w:r>
      <w:proofErr w:type="gramStart"/>
      <w:r>
        <w:t>School</w:t>
      </w:r>
      <w:proofErr w:type="gramEnd"/>
      <w:r>
        <w:t xml:space="preserve"> of the</w:t>
      </w:r>
    </w:p>
    <w:p w14:paraId="6208D696" w14:textId="77777777" w:rsidR="007952AF" w:rsidRDefault="007952AF" w:rsidP="00FE7CAB">
      <w:pPr>
        <w:ind w:left="720"/>
      </w:pPr>
      <w:r>
        <w:t>allegations made therein. A formal complaint may be filed with the Title IX</w:t>
      </w:r>
    </w:p>
    <w:p w14:paraId="081D152F" w14:textId="77777777" w:rsidR="007952AF" w:rsidRDefault="007952AF" w:rsidP="00FE7CAB">
      <w:pPr>
        <w:ind w:left="720"/>
      </w:pPr>
      <w:r>
        <w:t xml:space="preserve">Coordinator in person, by mail, or by electronic mail, by using the </w:t>
      </w:r>
      <w:proofErr w:type="gramStart"/>
      <w:r>
        <w:t>contact</w:t>
      </w:r>
      <w:proofErr w:type="gramEnd"/>
    </w:p>
    <w:p w14:paraId="5EC253A3" w14:textId="77777777" w:rsidR="007952AF" w:rsidRDefault="007952AF" w:rsidP="00FE7CAB">
      <w:pPr>
        <w:ind w:left="720"/>
      </w:pPr>
      <w:r>
        <w:t>information required to be listed for the Title IX Coordinator.</w:t>
      </w:r>
    </w:p>
    <w:p w14:paraId="5B70711D" w14:textId="77777777" w:rsidR="007952AF" w:rsidRDefault="007952AF" w:rsidP="00FE7CAB">
      <w:pPr>
        <w:ind w:left="720"/>
      </w:pPr>
      <w:r w:rsidRPr="00FE7CAB">
        <w:rPr>
          <w:b/>
          <w:bCs/>
        </w:rPr>
        <w:t>k. Grievance Process</w:t>
      </w:r>
      <w:r>
        <w:t xml:space="preserve">: A process of formal resolution pursued in response to the </w:t>
      </w:r>
      <w:proofErr w:type="gramStart"/>
      <w:r>
        <w:t>filing</w:t>
      </w:r>
      <w:proofErr w:type="gramEnd"/>
    </w:p>
    <w:p w14:paraId="03B04825" w14:textId="77777777" w:rsidR="007952AF" w:rsidRDefault="007952AF" w:rsidP="00FE7CAB">
      <w:pPr>
        <w:ind w:left="720"/>
      </w:pPr>
      <w:r>
        <w:t>of a Formal Complaint that alleges sexual harassment, which includes without</w:t>
      </w:r>
    </w:p>
    <w:p w14:paraId="1CCC686B" w14:textId="77777777" w:rsidR="007952AF" w:rsidRDefault="007952AF" w:rsidP="00FE7CAB">
      <w:pPr>
        <w:ind w:left="720"/>
      </w:pPr>
      <w:r>
        <w:t xml:space="preserve">limitation an Investigation, Determination, and opportunity for </w:t>
      </w:r>
      <w:proofErr w:type="gramStart"/>
      <w:r>
        <w:t>Appeal</w:t>
      </w:r>
      <w:proofErr w:type="gramEnd"/>
      <w:r>
        <w:t>; or an</w:t>
      </w:r>
    </w:p>
    <w:p w14:paraId="68CE9474" w14:textId="77777777" w:rsidR="007952AF" w:rsidRDefault="007952AF" w:rsidP="00FE7CAB">
      <w:pPr>
        <w:ind w:left="720"/>
      </w:pPr>
      <w:r>
        <w:t>Informal Resolution.</w:t>
      </w:r>
    </w:p>
    <w:p w14:paraId="58222033" w14:textId="77777777" w:rsidR="007952AF" w:rsidRDefault="007952AF" w:rsidP="00FE7CAB">
      <w:pPr>
        <w:ind w:left="720"/>
      </w:pPr>
      <w:r w:rsidRPr="00FE7CAB">
        <w:rPr>
          <w:b/>
          <w:bCs/>
        </w:rPr>
        <w:t>l. Informal Resolu</w:t>
      </w:r>
      <w:r>
        <w:t>tion: An alternative dispute resolution process facilitated by an</w:t>
      </w:r>
    </w:p>
    <w:p w14:paraId="303A1A3F" w14:textId="77777777" w:rsidR="007952AF" w:rsidRDefault="007952AF" w:rsidP="00FE7CAB">
      <w:pPr>
        <w:ind w:left="720"/>
      </w:pPr>
      <w:r>
        <w:lastRenderedPageBreak/>
        <w:t xml:space="preserve">Informal Resolution Facilitator, which may include but is not limited to a </w:t>
      </w:r>
      <w:proofErr w:type="gramStart"/>
      <w:r>
        <w:t>mediation</w:t>
      </w:r>
      <w:proofErr w:type="gramEnd"/>
    </w:p>
    <w:p w14:paraId="400DB4EF" w14:textId="77777777" w:rsidR="007952AF" w:rsidRDefault="007952AF" w:rsidP="00FE7CAB">
      <w:pPr>
        <w:ind w:left="720"/>
      </w:pPr>
      <w:r>
        <w:t>or restorative justice process between the Parties.</w:t>
      </w:r>
    </w:p>
    <w:p w14:paraId="68E30AB1" w14:textId="77777777" w:rsidR="007952AF" w:rsidRDefault="007952AF" w:rsidP="00FE7CAB">
      <w:pPr>
        <w:ind w:left="720"/>
      </w:pPr>
      <w:r w:rsidRPr="00FE7CAB">
        <w:rPr>
          <w:b/>
          <w:bCs/>
        </w:rPr>
        <w:t>m. Informal Resolution Facilitator</w:t>
      </w:r>
      <w:r>
        <w:t xml:space="preserve">: The person who conducts an </w:t>
      </w:r>
      <w:proofErr w:type="gramStart"/>
      <w:r>
        <w:t>Informal</w:t>
      </w:r>
      <w:proofErr w:type="gramEnd"/>
    </w:p>
    <w:p w14:paraId="691E0848" w14:textId="77777777" w:rsidR="007952AF" w:rsidRDefault="007952AF" w:rsidP="00FE7CAB">
      <w:pPr>
        <w:ind w:left="720"/>
      </w:pPr>
      <w:r>
        <w:t xml:space="preserve">Resolution process as outlined in this policy. This person must be free from </w:t>
      </w:r>
      <w:proofErr w:type="gramStart"/>
      <w:r>
        <w:t>conflicts</w:t>
      </w:r>
      <w:proofErr w:type="gramEnd"/>
    </w:p>
    <w:p w14:paraId="4030A625" w14:textId="77777777" w:rsidR="007952AF" w:rsidRDefault="007952AF" w:rsidP="00FE7CAB">
      <w:pPr>
        <w:ind w:left="720"/>
      </w:pPr>
      <w:r>
        <w:t xml:space="preserve">of interest and bias. This person must be trained in the methods of </w:t>
      </w:r>
      <w:proofErr w:type="gramStart"/>
      <w:r>
        <w:t>Informal</w:t>
      </w:r>
      <w:proofErr w:type="gramEnd"/>
    </w:p>
    <w:p w14:paraId="2562BA2D" w14:textId="77777777" w:rsidR="007952AF" w:rsidRDefault="007952AF" w:rsidP="00FE7CAB">
      <w:pPr>
        <w:ind w:left="720"/>
      </w:pPr>
      <w:r>
        <w:t>Resolution being used, and also must be trained in accordance with this policy.</w:t>
      </w:r>
    </w:p>
    <w:p w14:paraId="578D16EE" w14:textId="77777777" w:rsidR="007952AF" w:rsidRDefault="007952AF" w:rsidP="00FE7CAB">
      <w:pPr>
        <w:ind w:left="720"/>
      </w:pPr>
      <w:r w:rsidRPr="00FE7CAB">
        <w:rPr>
          <w:b/>
          <w:bCs/>
        </w:rPr>
        <w:t>n. Investigator</w:t>
      </w:r>
      <w:r>
        <w:t>: The person who conducts the evidence gathering phase of the</w:t>
      </w:r>
    </w:p>
    <w:p w14:paraId="5AB58658" w14:textId="77777777" w:rsidR="007952AF" w:rsidRDefault="007952AF" w:rsidP="00FE7CAB">
      <w:pPr>
        <w:ind w:left="720"/>
      </w:pPr>
      <w:r>
        <w:t>Grievance Process, and compiles the evidence into an Investigative Report for the</w:t>
      </w:r>
    </w:p>
    <w:p w14:paraId="00EFCEAA" w14:textId="77777777" w:rsidR="007952AF" w:rsidRDefault="007952AF" w:rsidP="00FE7CAB">
      <w:pPr>
        <w:ind w:left="720"/>
      </w:pPr>
      <w:r>
        <w:t xml:space="preserve">Decisionmaker to use to </w:t>
      </w:r>
      <w:proofErr w:type="gramStart"/>
      <w:r>
        <w:t>make a Determination</w:t>
      </w:r>
      <w:proofErr w:type="gramEnd"/>
      <w:r>
        <w:t>. This person must be free from</w:t>
      </w:r>
    </w:p>
    <w:p w14:paraId="0AD80A6E" w14:textId="77777777" w:rsidR="007952AF" w:rsidRDefault="007952AF" w:rsidP="00FE7CAB">
      <w:pPr>
        <w:ind w:left="720"/>
      </w:pPr>
      <w:r>
        <w:t xml:space="preserve">conflicts of interest and bias. This person must be trained in accordance with </w:t>
      </w:r>
      <w:proofErr w:type="gramStart"/>
      <w:r>
        <w:t>this</w:t>
      </w:r>
      <w:proofErr w:type="gramEnd"/>
    </w:p>
    <w:p w14:paraId="1D14DA0F" w14:textId="77777777" w:rsidR="007952AF" w:rsidRDefault="007952AF" w:rsidP="00FE7CAB">
      <w:pPr>
        <w:ind w:left="720"/>
      </w:pPr>
      <w:r>
        <w:t>policy.</w:t>
      </w:r>
    </w:p>
    <w:p w14:paraId="43FE23FD" w14:textId="77777777" w:rsidR="007952AF" w:rsidRDefault="007952AF" w:rsidP="00FE7CAB">
      <w:pPr>
        <w:ind w:left="720"/>
      </w:pPr>
      <w:r w:rsidRPr="00FE7CAB">
        <w:rPr>
          <w:b/>
          <w:bCs/>
        </w:rPr>
        <w:t>o. Party or Parties</w:t>
      </w:r>
      <w:r>
        <w:t xml:space="preserve">: The Complainant and the Respondent, individually or collectively. </w:t>
      </w:r>
    </w:p>
    <w:p w14:paraId="07B77B64" w14:textId="77777777" w:rsidR="007952AF" w:rsidRDefault="007952AF" w:rsidP="00FE7CAB">
      <w:pPr>
        <w:ind w:left="720"/>
      </w:pPr>
      <w:r w:rsidRPr="00FE7CAB">
        <w:rPr>
          <w:b/>
          <w:bCs/>
        </w:rPr>
        <w:t>p. Remedies</w:t>
      </w:r>
      <w:r>
        <w:t xml:space="preserve">: Actions taken after resolution of a Formal Complaint designed to </w:t>
      </w:r>
      <w:proofErr w:type="gramStart"/>
      <w:r>
        <w:t>restore</w:t>
      </w:r>
      <w:proofErr w:type="gramEnd"/>
    </w:p>
    <w:p w14:paraId="25055849" w14:textId="77777777" w:rsidR="007952AF" w:rsidRDefault="007952AF" w:rsidP="00FE7CAB">
      <w:pPr>
        <w:ind w:left="720"/>
      </w:pPr>
      <w:r>
        <w:t xml:space="preserve">or preserve access to the </w:t>
      </w:r>
      <w:proofErr w:type="gramStart"/>
      <w:r>
        <w:t>School’s</w:t>
      </w:r>
      <w:proofErr w:type="gramEnd"/>
      <w:r>
        <w:t xml:space="preserve"> education program.  Such remedies may </w:t>
      </w:r>
      <w:proofErr w:type="gramStart"/>
      <w:r>
        <w:t>include</w:t>
      </w:r>
      <w:proofErr w:type="gramEnd"/>
    </w:p>
    <w:p w14:paraId="5918C1C2" w14:textId="77777777" w:rsidR="007952AF" w:rsidRDefault="007952AF" w:rsidP="00FE7CAB">
      <w:pPr>
        <w:ind w:left="720"/>
      </w:pPr>
      <w:r>
        <w:t>the same individualized services utilized as Supportive Measures. However, Remedies</w:t>
      </w:r>
    </w:p>
    <w:p w14:paraId="25CE1621" w14:textId="77777777" w:rsidR="007952AF" w:rsidRDefault="007952AF" w:rsidP="00FE7CAB">
      <w:pPr>
        <w:ind w:left="720"/>
      </w:pPr>
      <w:r>
        <w:t xml:space="preserve">need not be non-disciplinary or non-punitive and need not avoid </w:t>
      </w:r>
      <w:proofErr w:type="gramStart"/>
      <w:r>
        <w:t>burdening</w:t>
      </w:r>
      <w:proofErr w:type="gramEnd"/>
    </w:p>
    <w:p w14:paraId="6E33C3FB" w14:textId="77777777" w:rsidR="007952AF" w:rsidRDefault="007952AF" w:rsidP="00FE7CAB">
      <w:pPr>
        <w:ind w:left="720"/>
      </w:pPr>
      <w:proofErr w:type="gramStart"/>
      <w:r>
        <w:t>the</w:t>
      </w:r>
      <w:proofErr w:type="gramEnd"/>
      <w:r>
        <w:t xml:space="preserve"> Respondent if a determination finds a Respondent responsible.</w:t>
      </w:r>
    </w:p>
    <w:p w14:paraId="52F265C6" w14:textId="77777777" w:rsidR="007952AF" w:rsidRDefault="007952AF" w:rsidP="00FE7CAB">
      <w:pPr>
        <w:ind w:left="720"/>
      </w:pPr>
      <w:r w:rsidRPr="00FE7CAB">
        <w:rPr>
          <w:b/>
          <w:bCs/>
        </w:rPr>
        <w:t>q. Report</w:t>
      </w:r>
      <w:r>
        <w:t xml:space="preserve">: A verbal, electronic, or written communication alleging possible </w:t>
      </w:r>
      <w:proofErr w:type="gramStart"/>
      <w:r>
        <w:t>sexual</w:t>
      </w:r>
      <w:proofErr w:type="gramEnd"/>
    </w:p>
    <w:p w14:paraId="383744DB" w14:textId="77777777" w:rsidR="007952AF" w:rsidRDefault="007952AF" w:rsidP="00FE7CAB">
      <w:pPr>
        <w:ind w:left="720"/>
      </w:pPr>
      <w:r>
        <w:t xml:space="preserve">harassment, triggering the Title IX Coordinator’s responsibility to </w:t>
      </w:r>
      <w:proofErr w:type="gramStart"/>
      <w:r>
        <w:t>make contact with</w:t>
      </w:r>
      <w:proofErr w:type="gramEnd"/>
    </w:p>
    <w:p w14:paraId="3B595CED" w14:textId="77777777" w:rsidR="007952AF" w:rsidRDefault="007952AF" w:rsidP="00FE7CAB">
      <w:pPr>
        <w:ind w:left="720"/>
      </w:pPr>
      <w:r>
        <w:t>the alleged Complainant, offer Supportive Measures, and discuss the option to file a</w:t>
      </w:r>
    </w:p>
    <w:p w14:paraId="6E4EC1FE" w14:textId="77777777" w:rsidR="007952AF" w:rsidRDefault="007952AF" w:rsidP="00FE7CAB">
      <w:pPr>
        <w:ind w:left="720"/>
      </w:pPr>
      <w:r>
        <w:t>Formal Complaint. May also be referred to as a “concern.”</w:t>
      </w:r>
    </w:p>
    <w:p w14:paraId="5E751B91" w14:textId="77777777" w:rsidR="007952AF" w:rsidRDefault="007952AF" w:rsidP="00FE7CAB">
      <w:pPr>
        <w:ind w:left="720"/>
      </w:pPr>
      <w:r w:rsidRPr="00FE7CAB">
        <w:rPr>
          <w:b/>
          <w:bCs/>
        </w:rPr>
        <w:t>r. Respondent</w:t>
      </w:r>
      <w:r>
        <w:t>: An individual who has been reported and is alleged to be the</w:t>
      </w:r>
    </w:p>
    <w:p w14:paraId="4DAF71E7" w14:textId="77777777" w:rsidR="007952AF" w:rsidRDefault="007952AF" w:rsidP="00FE7CAB">
      <w:pPr>
        <w:ind w:left="720"/>
      </w:pPr>
      <w:r>
        <w:t>perpetrator of conduct that could constitute Sexual Harassment.</w:t>
      </w:r>
    </w:p>
    <w:p w14:paraId="5EB177CB" w14:textId="77777777" w:rsidR="007952AF" w:rsidRDefault="007952AF" w:rsidP="00FE7CAB">
      <w:pPr>
        <w:ind w:left="720"/>
      </w:pPr>
      <w:r w:rsidRPr="00FE7CAB">
        <w:rPr>
          <w:b/>
          <w:bCs/>
        </w:rPr>
        <w:t>s. Retaliation</w:t>
      </w:r>
      <w:r>
        <w:t>: Intimidation, coercion, or discrimination against an individual because</w:t>
      </w:r>
    </w:p>
    <w:p w14:paraId="594D8E85" w14:textId="77777777" w:rsidR="007952AF" w:rsidRDefault="007952AF" w:rsidP="00FE7CAB">
      <w:pPr>
        <w:ind w:left="720"/>
      </w:pPr>
      <w:r>
        <w:t>the individual made a good-faith report about or participated in good faith in an</w:t>
      </w:r>
    </w:p>
    <w:p w14:paraId="0F61741D" w14:textId="77777777" w:rsidR="007952AF" w:rsidRDefault="007952AF" w:rsidP="00FE7CAB">
      <w:pPr>
        <w:ind w:left="720"/>
      </w:pPr>
      <w:r>
        <w:t xml:space="preserve">Investigation of Sexual Harassment. The </w:t>
      </w:r>
      <w:proofErr w:type="gramStart"/>
      <w:r>
        <w:t>School</w:t>
      </w:r>
      <w:proofErr w:type="gramEnd"/>
      <w:r>
        <w:t xml:space="preserve"> will investigate and respond to an</w:t>
      </w:r>
    </w:p>
    <w:p w14:paraId="28B03050" w14:textId="77777777" w:rsidR="007952AF" w:rsidRDefault="007952AF" w:rsidP="00FE7CAB">
      <w:pPr>
        <w:ind w:left="720"/>
      </w:pPr>
      <w:r>
        <w:t>allegation of Retaliation in the same manner as an allegation of Sexual Harassment</w:t>
      </w:r>
    </w:p>
    <w:p w14:paraId="0A3A343F" w14:textId="77777777" w:rsidR="007952AF" w:rsidRDefault="007952AF" w:rsidP="00FE7CAB">
      <w:pPr>
        <w:ind w:left="720"/>
      </w:pPr>
      <w:r>
        <w:t>under this policy.</w:t>
      </w:r>
    </w:p>
    <w:p w14:paraId="75F31DCA" w14:textId="77777777" w:rsidR="007952AF" w:rsidRDefault="007952AF" w:rsidP="00FE7CAB">
      <w:pPr>
        <w:ind w:left="720"/>
      </w:pPr>
      <w:r w:rsidRPr="00FE7CAB">
        <w:rPr>
          <w:b/>
          <w:bCs/>
        </w:rPr>
        <w:t>t. Sexual Harassment</w:t>
      </w:r>
      <w:r>
        <w:t>: conduct on the basis of sex that satisfies one or more of the</w:t>
      </w:r>
    </w:p>
    <w:p w14:paraId="0ACAC479" w14:textId="77777777" w:rsidR="007952AF" w:rsidRDefault="007952AF" w:rsidP="00FE7CAB">
      <w:pPr>
        <w:ind w:left="720"/>
      </w:pPr>
      <w:r>
        <w:lastRenderedPageBreak/>
        <w:t>following:</w:t>
      </w:r>
    </w:p>
    <w:p w14:paraId="1FE013A0" w14:textId="77777777" w:rsidR="007952AF" w:rsidRDefault="007952AF" w:rsidP="00FE7CAB">
      <w:pPr>
        <w:ind w:left="720" w:firstLine="720"/>
      </w:pPr>
      <w:r>
        <w:t xml:space="preserve">i. An employee of the </w:t>
      </w:r>
      <w:proofErr w:type="gramStart"/>
      <w:r>
        <w:t>School</w:t>
      </w:r>
      <w:proofErr w:type="gramEnd"/>
      <w:r>
        <w:t xml:space="preserve"> conditioning the provision of an aid, benefit, or</w:t>
      </w:r>
    </w:p>
    <w:p w14:paraId="725DA768" w14:textId="77777777" w:rsidR="007952AF" w:rsidRDefault="007952AF" w:rsidP="00FE7CAB">
      <w:pPr>
        <w:ind w:left="720" w:firstLine="720"/>
      </w:pPr>
      <w:r>
        <w:t>service of the recipient on an individual's participation in unwelcome sexual</w:t>
      </w:r>
    </w:p>
    <w:p w14:paraId="0DEC2929" w14:textId="77777777" w:rsidR="007952AF" w:rsidRDefault="007952AF" w:rsidP="00FE7CAB">
      <w:pPr>
        <w:ind w:left="720" w:firstLine="720"/>
      </w:pPr>
      <w:r>
        <w:t>conduct;</w:t>
      </w:r>
    </w:p>
    <w:p w14:paraId="37F3BE6C" w14:textId="77777777" w:rsidR="007952AF" w:rsidRDefault="007952AF" w:rsidP="00FE7CAB">
      <w:pPr>
        <w:ind w:left="720" w:firstLine="720"/>
      </w:pPr>
      <w:r>
        <w:t>ii. Unwelcome conduct determined by a reasonable person to be so severe,</w:t>
      </w:r>
    </w:p>
    <w:p w14:paraId="1CDCF560" w14:textId="77777777" w:rsidR="007952AF" w:rsidRDefault="007952AF" w:rsidP="00FE7CAB">
      <w:pPr>
        <w:ind w:left="1440"/>
      </w:pPr>
      <w:r>
        <w:t xml:space="preserve">pervasive, and objectively offensive that it effectively denies a person </w:t>
      </w:r>
      <w:proofErr w:type="gramStart"/>
      <w:r>
        <w:t>equal</w:t>
      </w:r>
      <w:proofErr w:type="gramEnd"/>
    </w:p>
    <w:p w14:paraId="63BE29EE" w14:textId="77777777" w:rsidR="007952AF" w:rsidRDefault="007952AF" w:rsidP="00FE7CAB">
      <w:pPr>
        <w:ind w:left="1440"/>
      </w:pPr>
      <w:r>
        <w:t>access to the School's Education Program or Activity (any conduct of a</w:t>
      </w:r>
    </w:p>
    <w:p w14:paraId="115B894C" w14:textId="77777777" w:rsidR="007952AF" w:rsidRDefault="007952AF" w:rsidP="00FE7CAB">
      <w:pPr>
        <w:ind w:left="1440"/>
      </w:pPr>
      <w:r>
        <w:t xml:space="preserve">sexual nature directed by a student toward an employee or by an </w:t>
      </w:r>
      <w:proofErr w:type="gramStart"/>
      <w:r>
        <w:t>employee</w:t>
      </w:r>
      <w:proofErr w:type="gramEnd"/>
    </w:p>
    <w:p w14:paraId="7FAEE96B" w14:textId="77777777" w:rsidR="007952AF" w:rsidRDefault="007952AF" w:rsidP="00FE7CAB">
      <w:pPr>
        <w:ind w:left="1440"/>
      </w:pPr>
      <w:r>
        <w:t>toward a student is presumed to be unwelcome); or</w:t>
      </w:r>
    </w:p>
    <w:p w14:paraId="743DB2A4" w14:textId="77777777" w:rsidR="007952AF" w:rsidRDefault="007952AF" w:rsidP="00FE7CAB">
      <w:pPr>
        <w:ind w:left="1440"/>
      </w:pPr>
      <w:r>
        <w:t>iii. Sexual assault as defined in 34 U.S.C. 12291(a)(10), “domestic violence” as</w:t>
      </w:r>
    </w:p>
    <w:p w14:paraId="7DFB38AF" w14:textId="77777777" w:rsidR="007952AF" w:rsidRDefault="007952AF" w:rsidP="00FE7CAB">
      <w:pPr>
        <w:ind w:left="1440"/>
      </w:pPr>
      <w:r>
        <w:t>defined in 34 U.S.C. 12291(a)(8), or “stalking” as defined in 34 U.S.C.</w:t>
      </w:r>
    </w:p>
    <w:p w14:paraId="29BA7C33" w14:textId="77777777" w:rsidR="007952AF" w:rsidRDefault="007952AF" w:rsidP="00FE7CAB">
      <w:pPr>
        <w:ind w:left="1440"/>
      </w:pPr>
      <w:r>
        <w:t>12291(a)(30).</w:t>
      </w:r>
    </w:p>
    <w:p w14:paraId="723B7648" w14:textId="77777777" w:rsidR="007952AF" w:rsidRDefault="007952AF" w:rsidP="00FE7CAB">
      <w:pPr>
        <w:ind w:left="720"/>
      </w:pPr>
      <w:r>
        <w:t xml:space="preserve">  </w:t>
      </w:r>
    </w:p>
    <w:p w14:paraId="6E35AC7A" w14:textId="77777777" w:rsidR="007952AF" w:rsidRDefault="007952AF" w:rsidP="00FE7CAB">
      <w:pPr>
        <w:ind w:left="720"/>
      </w:pPr>
      <w:r w:rsidRPr="00FE7CAB">
        <w:rPr>
          <w:b/>
          <w:bCs/>
        </w:rPr>
        <w:t>u. Student</w:t>
      </w:r>
      <w:r>
        <w:t xml:space="preserve">: A student currently attending or seeking enrollment in the </w:t>
      </w:r>
      <w:proofErr w:type="gramStart"/>
      <w:r>
        <w:t>School</w:t>
      </w:r>
      <w:proofErr w:type="gramEnd"/>
      <w:r>
        <w:t>.</w:t>
      </w:r>
    </w:p>
    <w:p w14:paraId="1C26BC22" w14:textId="77777777" w:rsidR="007952AF" w:rsidRDefault="007952AF" w:rsidP="00FE7CAB">
      <w:pPr>
        <w:ind w:left="720"/>
      </w:pPr>
      <w:r w:rsidRPr="00FE7CAB">
        <w:rPr>
          <w:b/>
          <w:bCs/>
        </w:rPr>
        <w:t>v. Supportive Measures</w:t>
      </w:r>
      <w:r>
        <w:t xml:space="preserve">: Supportive Measures are steps take or </w:t>
      </w:r>
      <w:proofErr w:type="gramStart"/>
      <w:r>
        <w:t>interventions</w:t>
      </w:r>
      <w:proofErr w:type="gramEnd"/>
    </w:p>
    <w:p w14:paraId="150C28EA" w14:textId="77777777" w:rsidR="007952AF" w:rsidRDefault="007952AF" w:rsidP="00FE7CAB">
      <w:pPr>
        <w:ind w:left="720"/>
      </w:pPr>
      <w:r>
        <w:t>implemented that are designed to restore or preserve a party’s equal access to the</w:t>
      </w:r>
    </w:p>
    <w:p w14:paraId="0E8A5434" w14:textId="77777777" w:rsidR="007952AF" w:rsidRDefault="007952AF" w:rsidP="00FE7CAB">
      <w:pPr>
        <w:ind w:left="720"/>
      </w:pPr>
      <w:r>
        <w:t>School’s educational program or activity. They should be designed to protect and</w:t>
      </w:r>
    </w:p>
    <w:p w14:paraId="6BCD1565" w14:textId="77777777" w:rsidR="007952AF" w:rsidRDefault="007952AF" w:rsidP="00FE7CAB">
      <w:pPr>
        <w:ind w:left="720"/>
      </w:pPr>
      <w:r>
        <w:t>promote the health and safety of all parties. They must be non-disciplinary/</w:t>
      </w:r>
      <w:proofErr w:type="gramStart"/>
      <w:r>
        <w:t>punitive</w:t>
      </w:r>
      <w:proofErr w:type="gramEnd"/>
    </w:p>
    <w:p w14:paraId="35BAC0F9" w14:textId="77777777" w:rsidR="007952AF" w:rsidRDefault="007952AF" w:rsidP="00FE7CAB">
      <w:pPr>
        <w:ind w:left="720"/>
      </w:pPr>
      <w:r>
        <w:t>and offered as appropriate and as available at no cost to the receiving party, and they</w:t>
      </w:r>
    </w:p>
    <w:p w14:paraId="5889DEE8" w14:textId="77777777" w:rsidR="007952AF" w:rsidRDefault="007952AF" w:rsidP="00FE7CAB">
      <w:pPr>
        <w:ind w:left="720"/>
      </w:pPr>
      <w:r>
        <w:t>must not unreasonably burden the other party. Supportive Measures may include (by</w:t>
      </w:r>
    </w:p>
    <w:p w14:paraId="3C394AF0" w14:textId="77777777" w:rsidR="007952AF" w:rsidRDefault="007952AF" w:rsidP="00FE7CAB">
      <w:pPr>
        <w:ind w:left="720"/>
      </w:pPr>
      <w:r>
        <w:t>way of example, not an exhaustive list): Counselling; Schedule changes; Class</w:t>
      </w:r>
    </w:p>
    <w:p w14:paraId="7CFCBF29" w14:textId="77777777" w:rsidR="007952AF" w:rsidRDefault="007952AF" w:rsidP="00FE7CAB">
      <w:pPr>
        <w:ind w:left="720"/>
      </w:pPr>
      <w:r>
        <w:t>changes; Breaks; Course modifications; Counseling resources; Deadline extensions</w:t>
      </w:r>
    </w:p>
    <w:p w14:paraId="073E9045" w14:textId="77777777" w:rsidR="007952AF" w:rsidRDefault="007952AF" w:rsidP="00FE7CAB">
      <w:pPr>
        <w:ind w:left="720"/>
      </w:pPr>
      <w:r>
        <w:t>for assignments; Mutual restrictions on contact; changes in work locations;</w:t>
      </w:r>
    </w:p>
    <w:p w14:paraId="06314AA9" w14:textId="77777777" w:rsidR="007952AF" w:rsidRDefault="007952AF" w:rsidP="00FE7CAB">
      <w:pPr>
        <w:ind w:left="720"/>
      </w:pPr>
      <w:r>
        <w:t>Check-ins with a trusted adult; Monitoring/supervision; Online Learning.</w:t>
      </w:r>
    </w:p>
    <w:p w14:paraId="2C09F396" w14:textId="77777777" w:rsidR="007952AF" w:rsidRDefault="007952AF" w:rsidP="00FE7CAB">
      <w:pPr>
        <w:ind w:left="720"/>
      </w:pPr>
      <w:r w:rsidRPr="00FE7CAB">
        <w:rPr>
          <w:b/>
          <w:bCs/>
        </w:rPr>
        <w:t>w. Title IX Coordinator</w:t>
      </w:r>
      <w:r>
        <w:t>: The person who ensures compliance with Title IX and the</w:t>
      </w:r>
    </w:p>
    <w:p w14:paraId="14D29231" w14:textId="77777777" w:rsidR="007952AF" w:rsidRDefault="007952AF" w:rsidP="00FE7CAB">
      <w:pPr>
        <w:ind w:left="720"/>
      </w:pPr>
      <w:r>
        <w:t xml:space="preserve">School’s Title IX program, including the </w:t>
      </w:r>
      <w:proofErr w:type="gramStart"/>
      <w:r>
        <w:t>School’s</w:t>
      </w:r>
      <w:proofErr w:type="gramEnd"/>
      <w:r>
        <w:t xml:space="preserve"> response to reported concerns</w:t>
      </w:r>
    </w:p>
    <w:p w14:paraId="6D3F2D53" w14:textId="77777777" w:rsidR="007952AF" w:rsidRDefault="007952AF" w:rsidP="00FE7CAB">
      <w:pPr>
        <w:ind w:left="720"/>
      </w:pPr>
      <w:r>
        <w:t>and/or Formal Complaints. This person must be free from conflicts of interest and</w:t>
      </w:r>
    </w:p>
    <w:p w14:paraId="2BBACCF4" w14:textId="77777777" w:rsidR="007952AF" w:rsidRDefault="007952AF" w:rsidP="00FE7CAB">
      <w:pPr>
        <w:ind w:left="720"/>
      </w:pPr>
      <w:r>
        <w:t>bias. This person must be trained in accordance with this policy.</w:t>
      </w:r>
    </w:p>
    <w:p w14:paraId="38557399" w14:textId="77777777" w:rsidR="007952AF" w:rsidRPr="00FE7CAB" w:rsidRDefault="007952AF" w:rsidP="007952AF">
      <w:pPr>
        <w:rPr>
          <w:b/>
          <w:bCs/>
        </w:rPr>
      </w:pPr>
      <w:r w:rsidRPr="00FE7CAB">
        <w:rPr>
          <w:b/>
          <w:bCs/>
        </w:rPr>
        <w:t>2. Reporting</w:t>
      </w:r>
    </w:p>
    <w:p w14:paraId="41408EF2" w14:textId="77777777" w:rsidR="007952AF" w:rsidRDefault="007952AF" w:rsidP="00FE7CAB">
      <w:pPr>
        <w:ind w:firstLine="720"/>
      </w:pPr>
      <w:r>
        <w:lastRenderedPageBreak/>
        <w:t>Any individual who believes that they or someone else has been a victim of or witness to</w:t>
      </w:r>
    </w:p>
    <w:p w14:paraId="64B8B600" w14:textId="77777777" w:rsidR="007952AF" w:rsidRDefault="007952AF" w:rsidP="007952AF">
      <w:r>
        <w:t xml:space="preserve">Sexual Harassment or Retaliation as defined in this policy are encouraged to make a Report of </w:t>
      </w:r>
      <w:proofErr w:type="gramStart"/>
      <w:r>
        <w:t>their</w:t>
      </w:r>
      <w:proofErr w:type="gramEnd"/>
    </w:p>
    <w:p w14:paraId="1D2B00E8" w14:textId="77777777" w:rsidR="007952AF" w:rsidRDefault="007952AF" w:rsidP="007952AF">
      <w:proofErr w:type="gramStart"/>
      <w:r>
        <w:t>concern to</w:t>
      </w:r>
      <w:proofErr w:type="gramEnd"/>
      <w:r>
        <w:t xml:space="preserve"> the Title IX Coordinator. All employees of the </w:t>
      </w:r>
      <w:proofErr w:type="gramStart"/>
      <w:r>
        <w:t>School</w:t>
      </w:r>
      <w:proofErr w:type="gramEnd"/>
      <w:r>
        <w:t xml:space="preserve"> must make a Report to the</w:t>
      </w:r>
    </w:p>
    <w:p w14:paraId="15CE9522" w14:textId="77777777" w:rsidR="007952AF" w:rsidRDefault="007952AF" w:rsidP="007952AF">
      <w:r>
        <w:t>Title IX Coordinator of any Sexual Harassment of which they or someone else has allegedly</w:t>
      </w:r>
    </w:p>
    <w:p w14:paraId="313BEC74" w14:textId="77777777" w:rsidR="007952AF" w:rsidRDefault="007952AF" w:rsidP="007952AF">
      <w:r>
        <w:t>been a victim, even if not witnessed first-hand by the employee. Other members of the</w:t>
      </w:r>
    </w:p>
    <w:p w14:paraId="62EAF355" w14:textId="77777777" w:rsidR="007952AF" w:rsidRDefault="007952AF" w:rsidP="007952AF">
      <w:r>
        <w:t>community are encouraged to make a Report of concerns regarding the same to the Title IX</w:t>
      </w:r>
    </w:p>
    <w:p w14:paraId="6A85F1DF" w14:textId="77777777" w:rsidR="007952AF" w:rsidRDefault="007952AF" w:rsidP="007952AF">
      <w:r>
        <w:t>Coordinator. Anyone, even if they are not the individual who experienced the Sexual Harassment,</w:t>
      </w:r>
    </w:p>
    <w:p w14:paraId="2F9CEABA" w14:textId="77777777" w:rsidR="007952AF" w:rsidRDefault="007952AF" w:rsidP="007952AF">
      <w:r>
        <w:t>can make a Report to the Title IX Coordinator.</w:t>
      </w:r>
    </w:p>
    <w:p w14:paraId="31E5BEEF" w14:textId="77777777" w:rsidR="007952AF" w:rsidRDefault="007952AF" w:rsidP="00FE7CAB">
      <w:pPr>
        <w:ind w:firstLine="720"/>
      </w:pPr>
      <w:r>
        <w:t xml:space="preserve">A concern or Report may be submitted to the Title IX Coordinator in any format, </w:t>
      </w:r>
      <w:proofErr w:type="gramStart"/>
      <w:r>
        <w:t>although</w:t>
      </w:r>
      <w:proofErr w:type="gramEnd"/>
    </w:p>
    <w:p w14:paraId="55DA96BD" w14:textId="77777777" w:rsidR="007952AF" w:rsidRDefault="007952AF" w:rsidP="007952AF">
      <w:r>
        <w:t xml:space="preserve">it is encouraged to utilize e-mail or hard copy transmission to better ensure a record can be </w:t>
      </w:r>
      <w:proofErr w:type="gramStart"/>
      <w:r>
        <w:t>more</w:t>
      </w:r>
      <w:proofErr w:type="gramEnd"/>
    </w:p>
    <w:p w14:paraId="3DD5A82D" w14:textId="77777777" w:rsidR="007952AF" w:rsidRDefault="007952AF" w:rsidP="007952AF">
      <w:r>
        <w:t>readily maintained of the content of the Report or concern. The Title IX Coordinator will make and</w:t>
      </w:r>
    </w:p>
    <w:p w14:paraId="48A1A62E" w14:textId="77777777" w:rsidR="007952AF" w:rsidRDefault="007952AF" w:rsidP="007952AF">
      <w:r>
        <w:t>maintain notes from any verbal Reports made.</w:t>
      </w:r>
    </w:p>
    <w:p w14:paraId="7C7118C3" w14:textId="77777777" w:rsidR="007952AF" w:rsidRDefault="007952AF" w:rsidP="00194347">
      <w:pPr>
        <w:ind w:firstLine="720"/>
      </w:pPr>
      <w:r>
        <w:t xml:space="preserve">It must be noted that an employee making a Report of concerns for Title IX purposes </w:t>
      </w:r>
      <w:proofErr w:type="gramStart"/>
      <w:r>
        <w:t>is</w:t>
      </w:r>
      <w:proofErr w:type="gramEnd"/>
    </w:p>
    <w:p w14:paraId="19CFD9D1" w14:textId="77777777" w:rsidR="007952AF" w:rsidRDefault="007952AF" w:rsidP="007952AF">
      <w:r>
        <w:t>separate and distinct from an employee’s mandatory reporting obligations under state law when an</w:t>
      </w:r>
    </w:p>
    <w:p w14:paraId="55E3ECD5" w14:textId="77777777" w:rsidR="007952AF" w:rsidRDefault="007952AF" w:rsidP="007952AF">
      <w:r>
        <w:t>employee reasonably suspects a child has been subjected to child abuse and/or neglect. Mandatory</w:t>
      </w:r>
    </w:p>
    <w:p w14:paraId="24019347" w14:textId="77777777" w:rsidR="007952AF" w:rsidRDefault="007952AF" w:rsidP="007952AF">
      <w:r>
        <w:t xml:space="preserve">reporting of child abuse and/or neglect must be made directly to appropriate law </w:t>
      </w:r>
      <w:proofErr w:type="gramStart"/>
      <w:r>
        <w:t>enforcement</w:t>
      </w:r>
      <w:proofErr w:type="gramEnd"/>
    </w:p>
    <w:p w14:paraId="6B7BD3D9" w14:textId="77777777" w:rsidR="007952AF" w:rsidRDefault="007952AF" w:rsidP="007952AF">
      <w:r>
        <w:t xml:space="preserve">and/or local child protection agencies and reporting to the Title IX Coordinator does not satisfy </w:t>
      </w:r>
      <w:proofErr w:type="gramStart"/>
      <w:r>
        <w:t>this</w:t>
      </w:r>
      <w:proofErr w:type="gramEnd"/>
    </w:p>
    <w:p w14:paraId="087B097F" w14:textId="77777777" w:rsidR="007952AF" w:rsidRDefault="007952AF" w:rsidP="007952AF">
      <w:r>
        <w:t xml:space="preserve">requirement. It should not be assumed that reporting for Title IX purposes will satisfy an </w:t>
      </w:r>
      <w:proofErr w:type="gramStart"/>
      <w:r>
        <w:t>employee’s</w:t>
      </w:r>
      <w:proofErr w:type="gramEnd"/>
    </w:p>
    <w:p w14:paraId="732802B5" w14:textId="77777777" w:rsidR="007952AF" w:rsidRDefault="007952AF" w:rsidP="007952AF">
      <w:r>
        <w:t>other mandatory reporting obligations.</w:t>
      </w:r>
    </w:p>
    <w:p w14:paraId="60FCD516" w14:textId="77777777" w:rsidR="007952AF" w:rsidRPr="00194347" w:rsidRDefault="007952AF" w:rsidP="007952AF">
      <w:pPr>
        <w:rPr>
          <w:b/>
          <w:bCs/>
        </w:rPr>
      </w:pPr>
      <w:r w:rsidRPr="00194347">
        <w:rPr>
          <w:b/>
          <w:bCs/>
        </w:rPr>
        <w:t>3. Initial Process</w:t>
      </w:r>
    </w:p>
    <w:p w14:paraId="5E87863B" w14:textId="77777777" w:rsidR="007952AF" w:rsidRDefault="007952AF" w:rsidP="00194347">
      <w:pPr>
        <w:ind w:firstLine="720"/>
      </w:pPr>
      <w:r>
        <w:t>Once the Title IX Coordinator is in receipt of a Title IX concern or Report (which is not</w:t>
      </w:r>
    </w:p>
    <w:p w14:paraId="10356C17" w14:textId="77777777" w:rsidR="007952AF" w:rsidRDefault="007952AF" w:rsidP="007952AF">
      <w:r>
        <w:t xml:space="preserve">automatically treated as a Formal Complaint, but may lead to a Formal Complaint being filed) </w:t>
      </w:r>
      <w:proofErr w:type="gramStart"/>
      <w:r>
        <w:t>then</w:t>
      </w:r>
      <w:proofErr w:type="gramEnd"/>
    </w:p>
    <w:p w14:paraId="6C805BFC" w14:textId="77777777" w:rsidR="007952AF" w:rsidRDefault="007952AF" w:rsidP="007952AF">
      <w:r>
        <w:t>the Title IX Coordinator will complete the following steps (if the Title IX Coordinator’s first</w:t>
      </w:r>
    </w:p>
    <w:p w14:paraId="1355C424" w14:textId="77777777" w:rsidR="007952AF" w:rsidRDefault="007952AF" w:rsidP="007952AF">
      <w:r>
        <w:t xml:space="preserve">knowledge of a concern is in the form of a Formal Complaint then these same steps will </w:t>
      </w:r>
      <w:proofErr w:type="gramStart"/>
      <w:r>
        <w:t>be</w:t>
      </w:r>
      <w:proofErr w:type="gramEnd"/>
    </w:p>
    <w:p w14:paraId="5C525AA4" w14:textId="77777777" w:rsidR="007952AF" w:rsidRDefault="007952AF" w:rsidP="007952AF">
      <w:r>
        <w:t>followed, except instead of evaluating it and explaining to the Complainant how to file a formal</w:t>
      </w:r>
    </w:p>
    <w:p w14:paraId="5E6C1CF1" w14:textId="77777777" w:rsidR="007952AF" w:rsidRDefault="007952AF" w:rsidP="007952AF">
      <w:r>
        <w:t>complaint, the Title IX Coordinator will advance the Formal Complaint to the Grievance Process):</w:t>
      </w:r>
    </w:p>
    <w:p w14:paraId="749F41CF" w14:textId="77777777" w:rsidR="007952AF" w:rsidRDefault="007952AF" w:rsidP="00194347">
      <w:pPr>
        <w:ind w:left="720"/>
      </w:pPr>
      <w:r>
        <w:t>a. Ensure there is no conflict of interest or bias with the Title IX Coordinator;</w:t>
      </w:r>
    </w:p>
    <w:p w14:paraId="1CAC907F" w14:textId="77777777" w:rsidR="007952AF" w:rsidRDefault="007952AF" w:rsidP="00194347">
      <w:pPr>
        <w:ind w:left="720" w:firstLine="720"/>
      </w:pPr>
      <w:r>
        <w:t>i. If a conflict of interest or bias is discovered than an alternate Title IX</w:t>
      </w:r>
    </w:p>
    <w:p w14:paraId="23301A00" w14:textId="77777777" w:rsidR="007952AF" w:rsidRDefault="007952AF" w:rsidP="005800E8">
      <w:pPr>
        <w:ind w:left="720" w:firstLine="720"/>
      </w:pPr>
      <w:r>
        <w:t>Coordinator without a conflict of interest of bias will be assigned by the</w:t>
      </w:r>
    </w:p>
    <w:p w14:paraId="07623EE1" w14:textId="77777777" w:rsidR="007952AF" w:rsidRDefault="007952AF" w:rsidP="005800E8">
      <w:pPr>
        <w:ind w:left="720" w:firstLine="720"/>
      </w:pPr>
      <w:r>
        <w:lastRenderedPageBreak/>
        <w:t>School’s Executive Director/Principal to fulfill the obligations of this policy;</w:t>
      </w:r>
    </w:p>
    <w:p w14:paraId="5F12FF26" w14:textId="77777777" w:rsidR="007952AF" w:rsidRDefault="007952AF" w:rsidP="00194347">
      <w:pPr>
        <w:ind w:left="720"/>
      </w:pPr>
      <w:r>
        <w:t xml:space="preserve">b. Evaluate the Report or concern to determine if it meets the definitions to be </w:t>
      </w:r>
      <w:proofErr w:type="gramStart"/>
      <w:r>
        <w:t>covered</w:t>
      </w:r>
      <w:proofErr w:type="gramEnd"/>
    </w:p>
    <w:p w14:paraId="76D34498" w14:textId="77777777" w:rsidR="007952AF" w:rsidRDefault="007952AF" w:rsidP="00194347">
      <w:pPr>
        <w:ind w:left="720"/>
      </w:pPr>
      <w:r>
        <w:t>by Title IX;</w:t>
      </w:r>
    </w:p>
    <w:p w14:paraId="21FB7BB9" w14:textId="77777777" w:rsidR="007952AF" w:rsidRDefault="007952AF" w:rsidP="005800E8">
      <w:pPr>
        <w:ind w:left="1440"/>
      </w:pPr>
      <w:r>
        <w:t xml:space="preserve">i. If it is not covered by Title IX then this process will stop and the report </w:t>
      </w:r>
      <w:proofErr w:type="gramStart"/>
      <w:r>
        <w:t>will</w:t>
      </w:r>
      <w:proofErr w:type="gramEnd"/>
    </w:p>
    <w:p w14:paraId="47C62F77" w14:textId="77777777" w:rsidR="007952AF" w:rsidRDefault="007952AF" w:rsidP="005800E8">
      <w:pPr>
        <w:ind w:left="1440"/>
      </w:pPr>
      <w:r>
        <w:t xml:space="preserve">be </w:t>
      </w:r>
      <w:proofErr w:type="gramStart"/>
      <w:r>
        <w:t>The</w:t>
      </w:r>
      <w:proofErr w:type="gramEnd"/>
      <w:r>
        <w:t xml:space="preserve"> allegations will be referred to the appropriate School administrator</w:t>
      </w:r>
    </w:p>
    <w:p w14:paraId="1917B81B" w14:textId="77777777" w:rsidR="007952AF" w:rsidRDefault="007952AF" w:rsidP="005800E8">
      <w:pPr>
        <w:ind w:left="1440"/>
      </w:pPr>
      <w:r>
        <w:t xml:space="preserve">for resolution under the </w:t>
      </w:r>
      <w:proofErr w:type="gramStart"/>
      <w:r>
        <w:t>School’s</w:t>
      </w:r>
      <w:proofErr w:type="gramEnd"/>
      <w:r>
        <w:t xml:space="preserve"> code of conduct.</w:t>
      </w:r>
    </w:p>
    <w:p w14:paraId="3DFEAF69" w14:textId="77777777" w:rsidR="007952AF" w:rsidRDefault="007952AF" w:rsidP="005800E8">
      <w:pPr>
        <w:ind w:left="1440"/>
      </w:pPr>
      <w:r>
        <w:t>ii. If it is covered by Title IX then this process will continue;</w:t>
      </w:r>
    </w:p>
    <w:p w14:paraId="6E9C338C" w14:textId="77777777" w:rsidR="007952AF" w:rsidRDefault="007952AF" w:rsidP="00194347">
      <w:pPr>
        <w:ind w:left="720"/>
      </w:pPr>
      <w:r>
        <w:t>c. Contact alleged Complainant;</w:t>
      </w:r>
    </w:p>
    <w:p w14:paraId="79726AFB" w14:textId="77777777" w:rsidR="007952AF" w:rsidRDefault="007952AF" w:rsidP="00194347">
      <w:pPr>
        <w:ind w:left="720"/>
      </w:pPr>
      <w:r>
        <w:t>d. Inform Complainant of availability of Supportive Measures, whether a Formal</w:t>
      </w:r>
    </w:p>
    <w:p w14:paraId="357F1965" w14:textId="77777777" w:rsidR="007952AF" w:rsidRDefault="007952AF" w:rsidP="00194347">
      <w:pPr>
        <w:ind w:left="720"/>
      </w:pPr>
      <w:r>
        <w:t>Complaint is filed or not;</w:t>
      </w:r>
    </w:p>
    <w:p w14:paraId="67FDF50E" w14:textId="77777777" w:rsidR="007952AF" w:rsidRDefault="007952AF" w:rsidP="00194347">
      <w:pPr>
        <w:ind w:left="720"/>
      </w:pPr>
      <w:r>
        <w:t>e. Consider Complainant’s wishes with respect to Supportive Measures;</w:t>
      </w:r>
    </w:p>
    <w:p w14:paraId="14AF113A" w14:textId="77777777" w:rsidR="007952AF" w:rsidRDefault="007952AF" w:rsidP="00194347">
      <w:pPr>
        <w:ind w:left="720"/>
      </w:pPr>
      <w:r>
        <w:t>f. Develop and implement a plan with respect to Supportive Measures.</w:t>
      </w:r>
    </w:p>
    <w:p w14:paraId="1B348A35" w14:textId="77777777" w:rsidR="007952AF" w:rsidRDefault="007952AF" w:rsidP="00194347">
      <w:pPr>
        <w:ind w:left="720"/>
      </w:pPr>
      <w:r>
        <w:t>g. Explain the process for filing a Formal Complaint;</w:t>
      </w:r>
    </w:p>
    <w:p w14:paraId="49A6C634" w14:textId="77777777" w:rsidR="007952AF" w:rsidRPr="005800E8" w:rsidRDefault="007952AF" w:rsidP="007952AF">
      <w:pPr>
        <w:rPr>
          <w:b/>
          <w:bCs/>
        </w:rPr>
      </w:pPr>
      <w:r w:rsidRPr="005800E8">
        <w:rPr>
          <w:b/>
          <w:bCs/>
        </w:rPr>
        <w:t>4. Formal Complaint and Grievance Process</w:t>
      </w:r>
    </w:p>
    <w:p w14:paraId="1E0EA683" w14:textId="77777777" w:rsidR="007952AF" w:rsidRDefault="007952AF" w:rsidP="005800E8">
      <w:pPr>
        <w:ind w:firstLine="720"/>
      </w:pPr>
      <w:r>
        <w:t>a. The Grievance Process</w:t>
      </w:r>
    </w:p>
    <w:p w14:paraId="3316BF77" w14:textId="77777777" w:rsidR="007952AF" w:rsidRDefault="007952AF" w:rsidP="005800E8">
      <w:pPr>
        <w:ind w:left="1440"/>
      </w:pPr>
      <w:r>
        <w:t>i. The Grievance Process is designed to treat Complainants and Respondents</w:t>
      </w:r>
    </w:p>
    <w:p w14:paraId="0ABC03D6" w14:textId="77777777" w:rsidR="007952AF" w:rsidRDefault="007952AF" w:rsidP="005800E8">
      <w:pPr>
        <w:ind w:left="1440"/>
      </w:pPr>
      <w:r>
        <w:t>equitably.</w:t>
      </w:r>
    </w:p>
    <w:p w14:paraId="69EBE6C8" w14:textId="77777777" w:rsidR="007952AF" w:rsidRDefault="007952AF" w:rsidP="005800E8">
      <w:pPr>
        <w:ind w:left="1440"/>
      </w:pPr>
      <w:r>
        <w:t>ii. The Respondent is presumed not responsible until the Final Determination</w:t>
      </w:r>
    </w:p>
    <w:p w14:paraId="1A016FC9" w14:textId="77777777" w:rsidR="007952AF" w:rsidRDefault="007952AF" w:rsidP="005800E8">
      <w:pPr>
        <w:ind w:left="1440"/>
      </w:pPr>
      <w:r>
        <w:t>at the conclusion of the Grievance Process.</w:t>
      </w:r>
    </w:p>
    <w:p w14:paraId="442A1F6D" w14:textId="77777777" w:rsidR="007952AF" w:rsidRDefault="007952AF" w:rsidP="005800E8">
      <w:pPr>
        <w:ind w:left="1440"/>
      </w:pPr>
      <w:r>
        <w:t xml:space="preserve">iii. The Grievance Process will be followed before the imposition of </w:t>
      </w:r>
      <w:proofErr w:type="gramStart"/>
      <w:r>
        <w:t>any</w:t>
      </w:r>
      <w:proofErr w:type="gramEnd"/>
    </w:p>
    <w:p w14:paraId="1F047549" w14:textId="77777777" w:rsidR="007952AF" w:rsidRDefault="007952AF" w:rsidP="005800E8">
      <w:pPr>
        <w:ind w:left="1440"/>
      </w:pPr>
      <w:r>
        <w:t>disciplinary sanctions or other actions that are not Supportive Measures</w:t>
      </w:r>
    </w:p>
    <w:p w14:paraId="09143F73" w14:textId="77777777" w:rsidR="007952AF" w:rsidRDefault="007952AF" w:rsidP="005800E8">
      <w:pPr>
        <w:ind w:left="1440"/>
      </w:pPr>
      <w:r>
        <w:t>against a Respondent.</w:t>
      </w:r>
    </w:p>
    <w:p w14:paraId="68D2CEA8" w14:textId="77777777" w:rsidR="007952AF" w:rsidRDefault="007952AF" w:rsidP="005800E8">
      <w:pPr>
        <w:ind w:left="1440"/>
      </w:pPr>
      <w:r>
        <w:t>iv. The Grievance Process requires an objective evaluation of all relevant</w:t>
      </w:r>
    </w:p>
    <w:p w14:paraId="7A4EDF7D" w14:textId="77777777" w:rsidR="007952AF" w:rsidRDefault="007952AF" w:rsidP="005800E8">
      <w:pPr>
        <w:ind w:left="1440"/>
      </w:pPr>
      <w:r>
        <w:t>evidence - including both inculpatory and exculpatory evidence - and</w:t>
      </w:r>
    </w:p>
    <w:p w14:paraId="3EE0C428" w14:textId="77777777" w:rsidR="007952AF" w:rsidRDefault="007952AF" w:rsidP="005800E8">
      <w:pPr>
        <w:ind w:left="1440"/>
      </w:pPr>
      <w:r>
        <w:t>credibility determinations may not be based on a person's status as</w:t>
      </w:r>
    </w:p>
    <w:p w14:paraId="4FD21536" w14:textId="77777777" w:rsidR="007952AF" w:rsidRDefault="007952AF" w:rsidP="005800E8">
      <w:pPr>
        <w:ind w:left="1440"/>
      </w:pPr>
      <w:r>
        <w:t>a Complainant, Respondent, or witness.</w:t>
      </w:r>
    </w:p>
    <w:p w14:paraId="49849AEC" w14:textId="77777777" w:rsidR="007952AF" w:rsidRDefault="007952AF" w:rsidP="005800E8">
      <w:pPr>
        <w:ind w:left="1440"/>
      </w:pPr>
      <w:r>
        <w:t xml:space="preserve">v. The Grievance Process requires that any individual designated as a </w:t>
      </w:r>
      <w:proofErr w:type="gramStart"/>
      <w:r>
        <w:t>Title</w:t>
      </w:r>
      <w:proofErr w:type="gramEnd"/>
    </w:p>
    <w:p w14:paraId="7F38358F" w14:textId="77777777" w:rsidR="007952AF" w:rsidRDefault="007952AF" w:rsidP="005800E8">
      <w:pPr>
        <w:ind w:left="1440"/>
      </w:pPr>
      <w:r>
        <w:t>IX Coordinator, Investigator, Decision-maker, Appeal Officer, or Informal</w:t>
      </w:r>
    </w:p>
    <w:p w14:paraId="2A6BA962" w14:textId="77777777" w:rsidR="007952AF" w:rsidRDefault="007952AF" w:rsidP="005800E8">
      <w:pPr>
        <w:ind w:left="1440"/>
      </w:pPr>
      <w:r>
        <w:t xml:space="preserve">Resolution Facilitator </w:t>
      </w:r>
      <w:proofErr w:type="gramStart"/>
      <w:r>
        <w:t>not have</w:t>
      </w:r>
      <w:proofErr w:type="gramEnd"/>
      <w:r>
        <w:t xml:space="preserve"> a conflict of interest or bias for or</w:t>
      </w:r>
    </w:p>
    <w:p w14:paraId="7F4DE6F2" w14:textId="77777777" w:rsidR="007952AF" w:rsidRDefault="007952AF" w:rsidP="005800E8">
      <w:pPr>
        <w:ind w:left="1440"/>
      </w:pPr>
      <w:r>
        <w:lastRenderedPageBreak/>
        <w:t>against Complainants or Respondents generally or an</w:t>
      </w:r>
    </w:p>
    <w:p w14:paraId="6AA1C3A7" w14:textId="77777777" w:rsidR="007952AF" w:rsidRDefault="007952AF" w:rsidP="005800E8">
      <w:pPr>
        <w:ind w:left="1440"/>
      </w:pPr>
      <w:r>
        <w:t>individual Complainant or Respondent.</w:t>
      </w:r>
    </w:p>
    <w:p w14:paraId="5ADBD3AE" w14:textId="77777777" w:rsidR="007952AF" w:rsidRDefault="007952AF" w:rsidP="005800E8">
      <w:pPr>
        <w:ind w:left="1440"/>
      </w:pPr>
      <w:r>
        <w:t>vi. The burden of proof and collecting evidence sufficient to reach a</w:t>
      </w:r>
    </w:p>
    <w:p w14:paraId="3E549746" w14:textId="77777777" w:rsidR="007952AF" w:rsidRDefault="007952AF" w:rsidP="005800E8">
      <w:pPr>
        <w:ind w:left="1440"/>
      </w:pPr>
      <w:r>
        <w:t xml:space="preserve">determination regarding responsibility is on the </w:t>
      </w:r>
      <w:proofErr w:type="gramStart"/>
      <w:r>
        <w:t>School</w:t>
      </w:r>
      <w:proofErr w:type="gramEnd"/>
      <w:r>
        <w:t xml:space="preserve"> and not on the Parties</w:t>
      </w:r>
    </w:p>
    <w:p w14:paraId="4E3C22D5" w14:textId="77777777" w:rsidR="007952AF" w:rsidRDefault="007952AF" w:rsidP="005800E8">
      <w:pPr>
        <w:ind w:left="1440"/>
      </w:pPr>
      <w:r>
        <w:t xml:space="preserve">provided that the </w:t>
      </w:r>
      <w:proofErr w:type="gramStart"/>
      <w:r>
        <w:t>School</w:t>
      </w:r>
      <w:proofErr w:type="gramEnd"/>
      <w:r>
        <w:t xml:space="preserve"> cannot access, consider, disclose, or otherwise use a</w:t>
      </w:r>
    </w:p>
    <w:p w14:paraId="74112D60" w14:textId="77777777" w:rsidR="007952AF" w:rsidRDefault="007952AF" w:rsidP="005800E8">
      <w:pPr>
        <w:ind w:left="1440"/>
      </w:pPr>
      <w:r>
        <w:t>Party's records that are made or maintained by a physician, psychiatrist,</w:t>
      </w:r>
    </w:p>
    <w:p w14:paraId="5206C092" w14:textId="77777777" w:rsidR="007952AF" w:rsidRDefault="007952AF" w:rsidP="005800E8">
      <w:pPr>
        <w:ind w:left="1440"/>
      </w:pPr>
      <w:r>
        <w:t xml:space="preserve">psychologist, or other recognized professional or paraprofessional acting </w:t>
      </w:r>
      <w:proofErr w:type="gramStart"/>
      <w:r>
        <w:t>in</w:t>
      </w:r>
      <w:proofErr w:type="gramEnd"/>
    </w:p>
    <w:p w14:paraId="68169540" w14:textId="77777777" w:rsidR="007952AF" w:rsidRDefault="007952AF" w:rsidP="005800E8">
      <w:pPr>
        <w:ind w:left="1440"/>
      </w:pPr>
      <w:r>
        <w:t>the professional's or paraprofessional's capacity, or assisting in that capacity,</w:t>
      </w:r>
    </w:p>
    <w:p w14:paraId="4568ADE3" w14:textId="77777777" w:rsidR="007952AF" w:rsidRDefault="007952AF" w:rsidP="005800E8">
      <w:pPr>
        <w:ind w:left="1440"/>
      </w:pPr>
      <w:r>
        <w:t>and which are made and maintained in connection with the provision of</w:t>
      </w:r>
    </w:p>
    <w:p w14:paraId="5BE3BE0C" w14:textId="77777777" w:rsidR="007952AF" w:rsidRDefault="007952AF" w:rsidP="005800E8">
      <w:pPr>
        <w:ind w:left="1440"/>
      </w:pPr>
      <w:r>
        <w:t xml:space="preserve">treatment to the Party, unless the </w:t>
      </w:r>
      <w:proofErr w:type="gramStart"/>
      <w:r>
        <w:t>School</w:t>
      </w:r>
      <w:proofErr w:type="gramEnd"/>
      <w:r>
        <w:t xml:space="preserve"> obtains that Party's (or the Party’s</w:t>
      </w:r>
    </w:p>
    <w:p w14:paraId="4AFEB15E" w14:textId="77777777" w:rsidR="007952AF" w:rsidRDefault="007952AF" w:rsidP="005800E8">
      <w:pPr>
        <w:ind w:left="1440"/>
      </w:pPr>
      <w:r>
        <w:t>parent/guardian as appropriate) voluntary, written consent to do so.</w:t>
      </w:r>
    </w:p>
    <w:p w14:paraId="27E74947" w14:textId="77777777" w:rsidR="007952AF" w:rsidRDefault="007952AF" w:rsidP="005800E8">
      <w:pPr>
        <w:ind w:left="1440"/>
      </w:pPr>
      <w:r>
        <w:t xml:space="preserve">vii. Each Party will be given a fair and equal opportunity to present any </w:t>
      </w:r>
      <w:proofErr w:type="gramStart"/>
      <w:r>
        <w:t>evidence</w:t>
      </w:r>
      <w:proofErr w:type="gramEnd"/>
    </w:p>
    <w:p w14:paraId="6EF2F25F" w14:textId="77777777" w:rsidR="007952AF" w:rsidRDefault="007952AF" w:rsidP="005800E8">
      <w:pPr>
        <w:ind w:left="1440"/>
      </w:pPr>
      <w:r>
        <w:t>or witnesses. Parties will not be unreasonably restricted in discussing the</w:t>
      </w:r>
    </w:p>
    <w:p w14:paraId="79490E95" w14:textId="77777777" w:rsidR="007952AF" w:rsidRDefault="007952AF" w:rsidP="005800E8">
      <w:pPr>
        <w:ind w:left="1440"/>
      </w:pPr>
      <w:r>
        <w:t>allegations or in gathering and presenting relevant evidence.</w:t>
      </w:r>
    </w:p>
    <w:p w14:paraId="02C175E0" w14:textId="77777777" w:rsidR="007952AF" w:rsidRDefault="007952AF" w:rsidP="005800E8">
      <w:pPr>
        <w:ind w:left="1440"/>
      </w:pPr>
      <w:r>
        <w:t xml:space="preserve">viii. Each Party will have a fair and equal opportunity to inspect the </w:t>
      </w:r>
      <w:proofErr w:type="gramStart"/>
      <w:r>
        <w:t>evidence</w:t>
      </w:r>
      <w:proofErr w:type="gramEnd"/>
    </w:p>
    <w:p w14:paraId="52D3BCB5" w14:textId="77777777" w:rsidR="007952AF" w:rsidRDefault="007952AF" w:rsidP="005800E8">
      <w:pPr>
        <w:ind w:left="1440"/>
      </w:pPr>
      <w:r>
        <w:t>obtained during the Grievance Process, including evidence upon which the</w:t>
      </w:r>
    </w:p>
    <w:p w14:paraId="1FFB5DA6" w14:textId="77777777" w:rsidR="007952AF" w:rsidRDefault="007952AF" w:rsidP="005800E8">
      <w:pPr>
        <w:ind w:left="1440"/>
      </w:pPr>
      <w:r>
        <w:t xml:space="preserve">School does not intend to rely </w:t>
      </w:r>
      <w:proofErr w:type="gramStart"/>
      <w:r>
        <w:t>in</w:t>
      </w:r>
      <w:proofErr w:type="gramEnd"/>
      <w:r>
        <w:t xml:space="preserve"> reaching a Determination.</w:t>
      </w:r>
    </w:p>
    <w:p w14:paraId="09447762" w14:textId="77777777" w:rsidR="007952AF" w:rsidRDefault="007952AF" w:rsidP="005800E8">
      <w:pPr>
        <w:ind w:left="1440"/>
      </w:pPr>
      <w:r>
        <w:t xml:space="preserve">ix. The standard of evidence used to </w:t>
      </w:r>
      <w:proofErr w:type="gramStart"/>
      <w:r>
        <w:t>make a Determination</w:t>
      </w:r>
      <w:proofErr w:type="gramEnd"/>
      <w:r>
        <w:t xml:space="preserve"> will be the</w:t>
      </w:r>
    </w:p>
    <w:p w14:paraId="22A4A86B" w14:textId="77777777" w:rsidR="007952AF" w:rsidRDefault="007952AF" w:rsidP="005800E8">
      <w:pPr>
        <w:ind w:left="1440"/>
      </w:pPr>
      <w:r>
        <w:t>preponderance of the evidence standard, meaning more likely than not.</w:t>
      </w:r>
    </w:p>
    <w:p w14:paraId="21DDE518" w14:textId="77777777" w:rsidR="007952AF" w:rsidRDefault="007952AF" w:rsidP="005800E8">
      <w:pPr>
        <w:ind w:left="1440"/>
      </w:pPr>
      <w:r>
        <w:t>x. Knowingly providing false statements or false information is prohibited and</w:t>
      </w:r>
    </w:p>
    <w:p w14:paraId="58AA837D" w14:textId="77777777" w:rsidR="007952AF" w:rsidRDefault="007952AF" w:rsidP="005800E8">
      <w:pPr>
        <w:ind w:left="1440"/>
      </w:pPr>
      <w:r>
        <w:t>will be referred to the appropriate administrator for resolution under the</w:t>
      </w:r>
    </w:p>
    <w:p w14:paraId="20832DFA" w14:textId="77777777" w:rsidR="007952AF" w:rsidRDefault="007952AF" w:rsidP="005800E8">
      <w:pPr>
        <w:ind w:left="1440"/>
      </w:pPr>
      <w:r>
        <w:t>School’s code of conduct.</w:t>
      </w:r>
    </w:p>
    <w:p w14:paraId="638781F2" w14:textId="77777777" w:rsidR="007952AF" w:rsidRDefault="007952AF" w:rsidP="005800E8">
      <w:pPr>
        <w:ind w:left="1440"/>
      </w:pPr>
      <w:r>
        <w:t>xi. Retaliation is prohibited and, if it occurs, it is subject to the Formal</w:t>
      </w:r>
    </w:p>
    <w:p w14:paraId="60910E9B" w14:textId="77777777" w:rsidR="007952AF" w:rsidRDefault="007952AF" w:rsidP="005800E8">
      <w:pPr>
        <w:ind w:left="1440"/>
      </w:pPr>
      <w:r>
        <w:t>Complaint and Grievance Process described in this policy.</w:t>
      </w:r>
    </w:p>
    <w:p w14:paraId="37EA4D84" w14:textId="77777777" w:rsidR="007952AF" w:rsidRDefault="007952AF" w:rsidP="005800E8">
      <w:pPr>
        <w:ind w:left="1440"/>
      </w:pPr>
      <w:r>
        <w:t>xii. Any notice required by the Grievance Process means a notification of the</w:t>
      </w:r>
    </w:p>
    <w:p w14:paraId="32AC8870" w14:textId="77777777" w:rsidR="007952AF" w:rsidRDefault="007952AF" w:rsidP="005800E8">
      <w:pPr>
        <w:ind w:left="1440"/>
      </w:pPr>
      <w:r>
        <w:t>availability of information required by this policy to be disclosed, provided to</w:t>
      </w:r>
    </w:p>
    <w:p w14:paraId="1FFAEF1B" w14:textId="77777777" w:rsidR="007952AF" w:rsidRDefault="007952AF" w:rsidP="005800E8">
      <w:pPr>
        <w:ind w:left="1440"/>
      </w:pPr>
      <w:r>
        <w:t>an individual on a one-to-one basis through an appropriate mailing or</w:t>
      </w:r>
    </w:p>
    <w:p w14:paraId="78B39E0C" w14:textId="77777777" w:rsidR="007952AF" w:rsidRDefault="007952AF" w:rsidP="005800E8">
      <w:pPr>
        <w:ind w:left="1440"/>
      </w:pPr>
      <w:r>
        <w:t xml:space="preserve">publication, including direct mailing through the U.S. Postal Service, </w:t>
      </w:r>
      <w:proofErr w:type="gramStart"/>
      <w:r>
        <w:t>campus</w:t>
      </w:r>
      <w:proofErr w:type="gramEnd"/>
    </w:p>
    <w:p w14:paraId="1DC317E4" w14:textId="77777777" w:rsidR="007952AF" w:rsidRDefault="007952AF" w:rsidP="005800E8">
      <w:pPr>
        <w:ind w:left="1440"/>
      </w:pPr>
      <w:r>
        <w:t>mail, or electronic mail. Posting on an Internet website or an Intranet website</w:t>
      </w:r>
    </w:p>
    <w:p w14:paraId="60783E19" w14:textId="77777777" w:rsidR="007952AF" w:rsidRDefault="007952AF" w:rsidP="005800E8">
      <w:pPr>
        <w:ind w:left="1440"/>
      </w:pPr>
      <w:r>
        <w:lastRenderedPageBreak/>
        <w:t>does not constitute a notice.</w:t>
      </w:r>
    </w:p>
    <w:p w14:paraId="7FF32EBA" w14:textId="77777777" w:rsidR="007952AF" w:rsidRDefault="007952AF" w:rsidP="005800E8">
      <w:pPr>
        <w:ind w:firstLine="720"/>
      </w:pPr>
      <w:r>
        <w:t>b. Filing of the Formal Complaint</w:t>
      </w:r>
    </w:p>
    <w:p w14:paraId="2F549A1F" w14:textId="77777777" w:rsidR="007952AF" w:rsidRDefault="007952AF" w:rsidP="005800E8">
      <w:pPr>
        <w:ind w:left="1440"/>
      </w:pPr>
      <w:r>
        <w:t>i. A Formal Complaint may be filed by a Complainant in person, by mail, or by</w:t>
      </w:r>
    </w:p>
    <w:p w14:paraId="5BA9572D" w14:textId="77777777" w:rsidR="007952AF" w:rsidRDefault="007952AF" w:rsidP="005800E8">
      <w:pPr>
        <w:ind w:left="1440"/>
      </w:pPr>
      <w:r>
        <w:t>electronic mail to the Title IX Coordinator at the contact information for the</w:t>
      </w:r>
    </w:p>
    <w:p w14:paraId="0A8230DE" w14:textId="77777777" w:rsidR="007952AF" w:rsidRDefault="007952AF" w:rsidP="005800E8">
      <w:pPr>
        <w:ind w:left="1440"/>
      </w:pPr>
      <w:r>
        <w:t xml:space="preserve">Title IX Coordinator listed in this policy, or via the link on the </w:t>
      </w:r>
      <w:proofErr w:type="gramStart"/>
      <w:r>
        <w:t>School’s</w:t>
      </w:r>
      <w:proofErr w:type="gramEnd"/>
    </w:p>
    <w:p w14:paraId="3F996E1E" w14:textId="3A822345" w:rsidR="007952AF" w:rsidRDefault="007952AF" w:rsidP="005800E8">
      <w:pPr>
        <w:ind w:left="1440"/>
      </w:pPr>
      <w:r>
        <w:t>website: https://www.</w:t>
      </w:r>
      <w:r w:rsidR="002D22E0">
        <w:t>tulsa</w:t>
      </w:r>
      <w:r>
        <w:t>classical.org/title-ix-and-antidiscrimination</w:t>
      </w:r>
    </w:p>
    <w:p w14:paraId="7C225AF3" w14:textId="77777777" w:rsidR="007952AF" w:rsidRDefault="007952AF" w:rsidP="005800E8">
      <w:pPr>
        <w:ind w:left="1440"/>
      </w:pPr>
      <w:r>
        <w:t>ii. The Formal Complaint must include details regarding the allegations of</w:t>
      </w:r>
    </w:p>
    <w:p w14:paraId="4D080540" w14:textId="77777777" w:rsidR="007952AF" w:rsidRDefault="007952AF" w:rsidP="005800E8">
      <w:pPr>
        <w:ind w:left="1440"/>
      </w:pPr>
      <w:r>
        <w:t xml:space="preserve">Sexual Harassment against the Respondent, a request that the </w:t>
      </w:r>
      <w:proofErr w:type="gramStart"/>
      <w:r>
        <w:t>School</w:t>
      </w:r>
      <w:proofErr w:type="gramEnd"/>
    </w:p>
    <w:p w14:paraId="47BE5485" w14:textId="77777777" w:rsidR="007952AF" w:rsidRDefault="007952AF" w:rsidP="005800E8">
      <w:pPr>
        <w:ind w:left="1440"/>
      </w:pPr>
      <w:r>
        <w:t>investigate the allegation of Sexual Harassment, and the Complainant’s</w:t>
      </w:r>
    </w:p>
    <w:p w14:paraId="6BBD5E36" w14:textId="77777777" w:rsidR="007952AF" w:rsidRDefault="007952AF" w:rsidP="005800E8">
      <w:pPr>
        <w:ind w:left="1440"/>
      </w:pPr>
      <w:r>
        <w:t>signature (physical or electronic).</w:t>
      </w:r>
    </w:p>
    <w:p w14:paraId="5AD42D09" w14:textId="77777777" w:rsidR="007952AF" w:rsidRDefault="007952AF" w:rsidP="005800E8">
      <w:pPr>
        <w:ind w:left="1440"/>
      </w:pPr>
      <w:r>
        <w:t>iii. The Title IX Coordinator may sign a Formal Complaint to initiate the</w:t>
      </w:r>
    </w:p>
    <w:p w14:paraId="18D09002" w14:textId="77777777" w:rsidR="007952AF" w:rsidRDefault="007952AF" w:rsidP="005800E8">
      <w:pPr>
        <w:ind w:left="1440"/>
      </w:pPr>
      <w:r>
        <w:t>Grievance Process, even without the alleged victim’s permission, when not</w:t>
      </w:r>
    </w:p>
    <w:p w14:paraId="1431591F" w14:textId="77777777" w:rsidR="007952AF" w:rsidRDefault="007952AF" w:rsidP="005800E8">
      <w:pPr>
        <w:ind w:left="1440"/>
      </w:pPr>
      <w:r>
        <w:t>doing so would be unreasonable in light of the known circumstances. A Title</w:t>
      </w:r>
    </w:p>
    <w:p w14:paraId="4434BD2C" w14:textId="77777777" w:rsidR="007952AF" w:rsidRDefault="007952AF" w:rsidP="005800E8">
      <w:pPr>
        <w:ind w:left="1440"/>
      </w:pPr>
      <w:r>
        <w:t>IX Coordinator signing a Formal Complaint does not make the Title IX</w:t>
      </w:r>
    </w:p>
    <w:p w14:paraId="364A22B1" w14:textId="77777777" w:rsidR="007952AF" w:rsidRDefault="007952AF" w:rsidP="005800E8">
      <w:pPr>
        <w:ind w:left="1440"/>
      </w:pPr>
      <w:r>
        <w:t>Coordinator the Complainant, and does not create a conflict of interest or</w:t>
      </w:r>
    </w:p>
    <w:p w14:paraId="5521B4BE" w14:textId="77777777" w:rsidR="007952AF" w:rsidRDefault="007952AF" w:rsidP="005800E8">
      <w:pPr>
        <w:ind w:left="1440"/>
      </w:pPr>
      <w:r>
        <w:t>bias.</w:t>
      </w:r>
    </w:p>
    <w:p w14:paraId="091FD211" w14:textId="77777777" w:rsidR="007952AF" w:rsidRDefault="007952AF" w:rsidP="005800E8">
      <w:pPr>
        <w:ind w:left="1440"/>
      </w:pPr>
      <w:r>
        <w:t xml:space="preserve">iv. The School may consolidate Formal Complaints as to allegations of </w:t>
      </w:r>
      <w:proofErr w:type="gramStart"/>
      <w:r>
        <w:t>Sexual</w:t>
      </w:r>
      <w:proofErr w:type="gramEnd"/>
    </w:p>
    <w:p w14:paraId="24CA7F04" w14:textId="77777777" w:rsidR="007952AF" w:rsidRDefault="007952AF" w:rsidP="005800E8">
      <w:pPr>
        <w:ind w:left="1440"/>
      </w:pPr>
      <w:r>
        <w:t>Harassment against more than one Respondent, or by more than</w:t>
      </w:r>
    </w:p>
    <w:p w14:paraId="07776FB5" w14:textId="77777777" w:rsidR="007952AF" w:rsidRDefault="007952AF" w:rsidP="005800E8">
      <w:pPr>
        <w:ind w:left="1440"/>
      </w:pPr>
      <w:r>
        <w:t>one Complainant against one or more Respondents, or by one Party against</w:t>
      </w:r>
    </w:p>
    <w:p w14:paraId="0C052F86" w14:textId="77777777" w:rsidR="007952AF" w:rsidRDefault="007952AF" w:rsidP="005800E8">
      <w:pPr>
        <w:ind w:left="1440"/>
      </w:pPr>
      <w:r>
        <w:t>the other Party, where the allegations of Sexual Harassment arise out of the</w:t>
      </w:r>
    </w:p>
    <w:p w14:paraId="3DFCE712" w14:textId="77777777" w:rsidR="007952AF" w:rsidRDefault="007952AF" w:rsidP="005800E8">
      <w:pPr>
        <w:ind w:left="1440"/>
      </w:pPr>
      <w:r>
        <w:t>same facts or circumstances. When a Grievance Process involves more than</w:t>
      </w:r>
    </w:p>
    <w:p w14:paraId="2A396AA4" w14:textId="77777777" w:rsidR="007952AF" w:rsidRDefault="007952AF" w:rsidP="005800E8">
      <w:pPr>
        <w:ind w:left="1440"/>
      </w:pPr>
      <w:r>
        <w:t>one Complainant or more than one Respondent, references in this section to</w:t>
      </w:r>
    </w:p>
    <w:p w14:paraId="77BCEBE4" w14:textId="77777777" w:rsidR="007952AF" w:rsidRDefault="007952AF" w:rsidP="005800E8">
      <w:pPr>
        <w:ind w:left="1440"/>
      </w:pPr>
      <w:r>
        <w:t>the singular “party,” “complainant,” or “respondent” include the plural, as</w:t>
      </w:r>
    </w:p>
    <w:p w14:paraId="25B293A0" w14:textId="77777777" w:rsidR="007952AF" w:rsidRDefault="007952AF" w:rsidP="005800E8">
      <w:pPr>
        <w:ind w:left="1440"/>
      </w:pPr>
      <w:r>
        <w:t>applicable.</w:t>
      </w:r>
    </w:p>
    <w:p w14:paraId="4ED61619" w14:textId="77777777" w:rsidR="007952AF" w:rsidRDefault="007952AF" w:rsidP="005800E8">
      <w:pPr>
        <w:ind w:firstLine="720"/>
      </w:pPr>
      <w:r>
        <w:t>c. Upon the filing of a Formal Complaint the Title IX Coordinator will complete the</w:t>
      </w:r>
    </w:p>
    <w:p w14:paraId="061AA709" w14:textId="77777777" w:rsidR="007952AF" w:rsidRDefault="007952AF" w:rsidP="005800E8">
      <w:pPr>
        <w:ind w:firstLine="720"/>
      </w:pPr>
      <w:r>
        <w:t>following:</w:t>
      </w:r>
    </w:p>
    <w:p w14:paraId="4786B19A" w14:textId="77777777" w:rsidR="007952AF" w:rsidRDefault="007952AF" w:rsidP="005800E8">
      <w:pPr>
        <w:ind w:left="720" w:firstLine="720"/>
      </w:pPr>
      <w:r>
        <w:t>i. Ensure there is no conflict of interest or bias for the Title IX Coordinator;</w:t>
      </w:r>
    </w:p>
    <w:p w14:paraId="155836AB" w14:textId="77777777" w:rsidR="007952AF" w:rsidRDefault="007952AF" w:rsidP="005800E8">
      <w:pPr>
        <w:ind w:left="2160"/>
      </w:pPr>
      <w:r>
        <w:t>1. If a conflict of interest or bias exists than an alternate Title IX</w:t>
      </w:r>
    </w:p>
    <w:p w14:paraId="7435E9CD" w14:textId="77777777" w:rsidR="007952AF" w:rsidRDefault="007952AF" w:rsidP="005800E8">
      <w:pPr>
        <w:ind w:left="2160"/>
      </w:pPr>
      <w:r>
        <w:t>Coordinator without a conflict of interest of bias will be assigned by</w:t>
      </w:r>
    </w:p>
    <w:p w14:paraId="535759B4" w14:textId="77777777" w:rsidR="007952AF" w:rsidRDefault="007952AF" w:rsidP="005800E8">
      <w:pPr>
        <w:ind w:left="2160"/>
      </w:pPr>
      <w:r>
        <w:lastRenderedPageBreak/>
        <w:t>the School’s Executive Director/Principal to fulfill the obligations of</w:t>
      </w:r>
    </w:p>
    <w:p w14:paraId="59192E86" w14:textId="77777777" w:rsidR="007952AF" w:rsidRDefault="007952AF" w:rsidP="005800E8">
      <w:pPr>
        <w:ind w:left="2160"/>
      </w:pPr>
      <w:r>
        <w:t>this policy;</w:t>
      </w:r>
    </w:p>
    <w:p w14:paraId="361AA63E" w14:textId="77777777" w:rsidR="007952AF" w:rsidRDefault="007952AF" w:rsidP="005800E8">
      <w:pPr>
        <w:ind w:left="720" w:firstLine="720"/>
      </w:pPr>
      <w:r>
        <w:t>ii. Provide the following written notice to any known parties:</w:t>
      </w:r>
    </w:p>
    <w:p w14:paraId="37687104" w14:textId="77777777" w:rsidR="007952AF" w:rsidRDefault="007952AF" w:rsidP="005800E8">
      <w:pPr>
        <w:ind w:left="2160"/>
      </w:pPr>
      <w:r>
        <w:t>1. Notice of the School's Grievance Process as outlined in this policy,</w:t>
      </w:r>
    </w:p>
    <w:p w14:paraId="3CC46DC9" w14:textId="77777777" w:rsidR="007952AF" w:rsidRDefault="007952AF" w:rsidP="005800E8">
      <w:pPr>
        <w:ind w:left="2160"/>
      </w:pPr>
      <w:r>
        <w:t>including any Informal Resolution process.</w:t>
      </w:r>
    </w:p>
    <w:p w14:paraId="56B48EDC" w14:textId="77777777" w:rsidR="007952AF" w:rsidRDefault="007952AF" w:rsidP="005800E8">
      <w:pPr>
        <w:ind w:left="2160"/>
      </w:pPr>
      <w:r>
        <w:t>2. Notice of the allegations potentially constituting Sexual</w:t>
      </w:r>
    </w:p>
    <w:p w14:paraId="67D97BC4" w14:textId="77777777" w:rsidR="007952AF" w:rsidRDefault="007952AF" w:rsidP="005800E8">
      <w:pPr>
        <w:ind w:left="2160"/>
      </w:pPr>
      <w:r>
        <w:t xml:space="preserve">Harassment as defined in this policy, including sufficient </w:t>
      </w:r>
      <w:proofErr w:type="gramStart"/>
      <w:r>
        <w:t>details</w:t>
      </w:r>
      <w:proofErr w:type="gramEnd"/>
    </w:p>
    <w:p w14:paraId="1D6DF2FC" w14:textId="77777777" w:rsidR="007952AF" w:rsidRDefault="007952AF" w:rsidP="005800E8">
      <w:pPr>
        <w:ind w:left="2160"/>
      </w:pPr>
      <w:r>
        <w:t>known at the time and with sufficient time for a Party to prepare a</w:t>
      </w:r>
    </w:p>
    <w:p w14:paraId="1E0F6CCA" w14:textId="77777777" w:rsidR="007952AF" w:rsidRDefault="007952AF" w:rsidP="005800E8">
      <w:pPr>
        <w:ind w:left="2160"/>
      </w:pPr>
      <w:r>
        <w:t>response before any initial interview.</w:t>
      </w:r>
    </w:p>
    <w:p w14:paraId="50CD408C" w14:textId="77777777" w:rsidR="007952AF" w:rsidRDefault="007952AF" w:rsidP="007E71F2">
      <w:pPr>
        <w:ind w:left="2160" w:firstLine="720"/>
      </w:pPr>
      <w:r>
        <w:t xml:space="preserve">a. Sufficient details include the identities of the </w:t>
      </w:r>
      <w:proofErr w:type="gramStart"/>
      <w:r>
        <w:t>individuals</w:t>
      </w:r>
      <w:proofErr w:type="gramEnd"/>
    </w:p>
    <w:p w14:paraId="6D32196B" w14:textId="77777777" w:rsidR="007952AF" w:rsidRDefault="007952AF" w:rsidP="007E71F2">
      <w:pPr>
        <w:ind w:left="2880"/>
      </w:pPr>
      <w:r>
        <w:t>involved in the incident, if known; the conduct allegedly</w:t>
      </w:r>
    </w:p>
    <w:p w14:paraId="3606008D" w14:textId="77777777" w:rsidR="007952AF" w:rsidRDefault="007952AF" w:rsidP="007E71F2">
      <w:pPr>
        <w:ind w:left="2880"/>
      </w:pPr>
      <w:r>
        <w:t>constituting Sexual Harassment; and the date and location of</w:t>
      </w:r>
    </w:p>
    <w:p w14:paraId="1F50039B" w14:textId="77777777" w:rsidR="007952AF" w:rsidRDefault="007952AF" w:rsidP="007E71F2">
      <w:pPr>
        <w:ind w:left="2880"/>
      </w:pPr>
      <w:r>
        <w:t>the alleged incident(s), if known.</w:t>
      </w:r>
    </w:p>
    <w:p w14:paraId="5BA717BD" w14:textId="77777777" w:rsidR="007952AF" w:rsidRDefault="007952AF" w:rsidP="007E71F2">
      <w:pPr>
        <w:ind w:left="2160"/>
      </w:pPr>
      <w:r>
        <w:t>3. The written notice will include a statement that the Respondent is</w:t>
      </w:r>
    </w:p>
    <w:p w14:paraId="3446A3F9" w14:textId="77777777" w:rsidR="007952AF" w:rsidRDefault="007952AF" w:rsidP="007E71F2">
      <w:pPr>
        <w:ind w:left="2160"/>
      </w:pPr>
      <w:r>
        <w:t>presumed not responsible for the alleged conduct and that a</w:t>
      </w:r>
    </w:p>
    <w:p w14:paraId="150D5A08" w14:textId="77777777" w:rsidR="007952AF" w:rsidRDefault="007952AF" w:rsidP="007E71F2">
      <w:pPr>
        <w:ind w:left="2160"/>
      </w:pPr>
      <w:r>
        <w:t>Determination regarding responsibility is not made until the</w:t>
      </w:r>
    </w:p>
    <w:p w14:paraId="3C439ED4" w14:textId="77777777" w:rsidR="007952AF" w:rsidRDefault="007952AF" w:rsidP="007E71F2">
      <w:pPr>
        <w:ind w:left="2160"/>
      </w:pPr>
      <w:r>
        <w:t>conclusion of the Grievance Process.</w:t>
      </w:r>
    </w:p>
    <w:p w14:paraId="0930EE28" w14:textId="77777777" w:rsidR="007952AF" w:rsidRDefault="007952AF" w:rsidP="007E71F2">
      <w:pPr>
        <w:ind w:left="2160"/>
      </w:pPr>
      <w:r>
        <w:t>4. The written notice will inform the Parties that they may have an</w:t>
      </w:r>
    </w:p>
    <w:p w14:paraId="352D1E6B" w14:textId="77777777" w:rsidR="007952AF" w:rsidRDefault="007952AF" w:rsidP="007E71F2">
      <w:pPr>
        <w:ind w:left="2160"/>
      </w:pPr>
      <w:r>
        <w:t>Advisor of their choice, who may be, but is not required to be, an</w:t>
      </w:r>
    </w:p>
    <w:p w14:paraId="1EF4B6F4" w14:textId="77777777" w:rsidR="007952AF" w:rsidRDefault="007952AF" w:rsidP="007E71F2">
      <w:pPr>
        <w:ind w:left="2160"/>
      </w:pPr>
      <w:r>
        <w:t>attorney.</w:t>
      </w:r>
    </w:p>
    <w:p w14:paraId="2D1B7E71" w14:textId="77777777" w:rsidR="007952AF" w:rsidRDefault="007952AF" w:rsidP="007E71F2">
      <w:pPr>
        <w:ind w:left="2160"/>
      </w:pPr>
      <w:r>
        <w:t>5. The written notice will inform the Parties that they have an equal</w:t>
      </w:r>
    </w:p>
    <w:p w14:paraId="12CE79B0" w14:textId="77777777" w:rsidR="007952AF" w:rsidRDefault="007952AF" w:rsidP="007E71F2">
      <w:pPr>
        <w:ind w:left="2160"/>
      </w:pPr>
      <w:r>
        <w:t>opportunity to inspect and review any evidence obtained as part of</w:t>
      </w:r>
    </w:p>
    <w:p w14:paraId="161F171A" w14:textId="77777777" w:rsidR="007952AF" w:rsidRDefault="007952AF" w:rsidP="007E71F2">
      <w:pPr>
        <w:ind w:left="2160"/>
      </w:pPr>
      <w:r>
        <w:t>the investigation that is directly related to the allegations raised in the</w:t>
      </w:r>
    </w:p>
    <w:p w14:paraId="41C602D5" w14:textId="77777777" w:rsidR="007952AF" w:rsidRDefault="007952AF" w:rsidP="007E71F2">
      <w:pPr>
        <w:ind w:left="2160"/>
      </w:pPr>
      <w:r>
        <w:t xml:space="preserve">Formal Complaint, including the evidence upon which the </w:t>
      </w:r>
      <w:proofErr w:type="gramStart"/>
      <w:r>
        <w:t>School</w:t>
      </w:r>
      <w:proofErr w:type="gramEnd"/>
    </w:p>
    <w:p w14:paraId="64677CAB" w14:textId="77777777" w:rsidR="007952AF" w:rsidRDefault="007952AF" w:rsidP="007E71F2">
      <w:pPr>
        <w:ind w:left="2160"/>
      </w:pPr>
      <w:r>
        <w:t xml:space="preserve">does not intend to rely in reaching a Determination </w:t>
      </w:r>
      <w:proofErr w:type="gramStart"/>
      <w:r>
        <w:t>regarding</w:t>
      </w:r>
      <w:proofErr w:type="gramEnd"/>
    </w:p>
    <w:p w14:paraId="71269D69" w14:textId="77777777" w:rsidR="007952AF" w:rsidRDefault="007952AF" w:rsidP="007E71F2">
      <w:pPr>
        <w:ind w:left="2160"/>
      </w:pPr>
      <w:r>
        <w:t xml:space="preserve">responsibility, and including all inculpatory or exculpatory </w:t>
      </w:r>
      <w:proofErr w:type="gramStart"/>
      <w:r>
        <w:t>evidence</w:t>
      </w:r>
      <w:proofErr w:type="gramEnd"/>
    </w:p>
    <w:p w14:paraId="7171B78F" w14:textId="77777777" w:rsidR="007952AF" w:rsidRDefault="007952AF" w:rsidP="007E71F2">
      <w:pPr>
        <w:ind w:left="2160"/>
      </w:pPr>
      <w:r>
        <w:t xml:space="preserve">whether obtained from a Party or other source, so that each Party </w:t>
      </w:r>
      <w:proofErr w:type="gramStart"/>
      <w:r>
        <w:t>can</w:t>
      </w:r>
      <w:proofErr w:type="gramEnd"/>
    </w:p>
    <w:p w14:paraId="329BD0E0" w14:textId="77777777" w:rsidR="007952AF" w:rsidRDefault="007952AF" w:rsidP="007E71F2">
      <w:pPr>
        <w:ind w:left="2160"/>
      </w:pPr>
      <w:r>
        <w:t>meaningfully respond to the evidence prior to conclusion of the</w:t>
      </w:r>
    </w:p>
    <w:p w14:paraId="1EA8F8D2" w14:textId="77777777" w:rsidR="007952AF" w:rsidRDefault="007952AF" w:rsidP="007E71F2">
      <w:pPr>
        <w:ind w:left="2160"/>
      </w:pPr>
      <w:r>
        <w:t>Investigation.</w:t>
      </w:r>
    </w:p>
    <w:p w14:paraId="535E42CA" w14:textId="77777777" w:rsidR="007952AF" w:rsidRDefault="007952AF" w:rsidP="007E71F2">
      <w:pPr>
        <w:ind w:left="2160"/>
      </w:pPr>
      <w:r>
        <w:lastRenderedPageBreak/>
        <w:t>6. The written notice will inform the Parties of any provision in the</w:t>
      </w:r>
    </w:p>
    <w:p w14:paraId="6235298E" w14:textId="77777777" w:rsidR="007952AF" w:rsidRDefault="007952AF" w:rsidP="007E71F2">
      <w:pPr>
        <w:ind w:left="2160"/>
      </w:pPr>
      <w:r>
        <w:t xml:space="preserve">School's code of conduct that prohibits knowingly making </w:t>
      </w:r>
      <w:proofErr w:type="gramStart"/>
      <w:r>
        <w:t>false</w:t>
      </w:r>
      <w:proofErr w:type="gramEnd"/>
    </w:p>
    <w:p w14:paraId="2C881530" w14:textId="77777777" w:rsidR="007952AF" w:rsidRDefault="007952AF" w:rsidP="007E71F2">
      <w:pPr>
        <w:ind w:left="2160"/>
      </w:pPr>
      <w:r>
        <w:t>statements or knowingly submitting false information during the</w:t>
      </w:r>
    </w:p>
    <w:p w14:paraId="7BA19BCA" w14:textId="77777777" w:rsidR="007952AF" w:rsidRDefault="007952AF" w:rsidP="007E71F2">
      <w:pPr>
        <w:ind w:left="2160"/>
      </w:pPr>
      <w:r>
        <w:t>Grievance Process.</w:t>
      </w:r>
    </w:p>
    <w:p w14:paraId="01E28DEC" w14:textId="77777777" w:rsidR="007952AF" w:rsidRDefault="007952AF" w:rsidP="007E71F2">
      <w:pPr>
        <w:ind w:left="2160"/>
      </w:pPr>
      <w:r>
        <w:t>7. If, in the course of an Investigation, the School discovers new</w:t>
      </w:r>
    </w:p>
    <w:p w14:paraId="6B6B3BD2" w14:textId="77777777" w:rsidR="007952AF" w:rsidRDefault="007952AF" w:rsidP="007E71F2">
      <w:pPr>
        <w:ind w:left="2160"/>
      </w:pPr>
      <w:r>
        <w:t>allegations and plans to investigate the allegations, whether they be</w:t>
      </w:r>
    </w:p>
    <w:p w14:paraId="0BE2E420" w14:textId="77777777" w:rsidR="007952AF" w:rsidRDefault="007952AF" w:rsidP="007E71F2">
      <w:pPr>
        <w:ind w:left="2160"/>
      </w:pPr>
      <w:r>
        <w:t xml:space="preserve">against the Complainant or Respondent, which are not included </w:t>
      </w:r>
      <w:proofErr w:type="gramStart"/>
      <w:r>
        <w:t>in</w:t>
      </w:r>
      <w:proofErr w:type="gramEnd"/>
    </w:p>
    <w:p w14:paraId="1A565B58" w14:textId="77777777" w:rsidR="007952AF" w:rsidRDefault="007952AF" w:rsidP="007E71F2">
      <w:pPr>
        <w:ind w:left="2160"/>
      </w:pPr>
      <w:r>
        <w:t xml:space="preserve">the original notice, then the </w:t>
      </w:r>
      <w:proofErr w:type="gramStart"/>
      <w:r>
        <w:t>School</w:t>
      </w:r>
      <w:proofErr w:type="gramEnd"/>
      <w:r>
        <w:t xml:space="preserve"> will provide notice of the</w:t>
      </w:r>
    </w:p>
    <w:p w14:paraId="7DFB0FE3" w14:textId="77777777" w:rsidR="007952AF" w:rsidRDefault="007952AF" w:rsidP="007E71F2">
      <w:pPr>
        <w:ind w:left="2160"/>
      </w:pPr>
      <w:r>
        <w:t>additional allegations to the Parties whose identities are known.</w:t>
      </w:r>
    </w:p>
    <w:p w14:paraId="239D7E43" w14:textId="77777777" w:rsidR="007952AF" w:rsidRDefault="007952AF" w:rsidP="007E71F2">
      <w:pPr>
        <w:ind w:left="1440"/>
      </w:pPr>
      <w:r>
        <w:t xml:space="preserve">iii. The Title IX Coordinator may notify appropriate law enforcement agencies </w:t>
      </w:r>
      <w:proofErr w:type="gramStart"/>
      <w:r>
        <w:t>if</w:t>
      </w:r>
      <w:proofErr w:type="gramEnd"/>
    </w:p>
    <w:p w14:paraId="6C01A17C" w14:textId="77777777" w:rsidR="007952AF" w:rsidRDefault="007952AF" w:rsidP="007E71F2">
      <w:pPr>
        <w:ind w:left="1440"/>
      </w:pPr>
      <w:r>
        <w:t>the allegations could constitute criminal violations.</w:t>
      </w:r>
    </w:p>
    <w:p w14:paraId="159D0763" w14:textId="77777777" w:rsidR="007952AF" w:rsidRDefault="007952AF" w:rsidP="007E71F2">
      <w:pPr>
        <w:ind w:left="1440"/>
      </w:pPr>
      <w:r>
        <w:t>iv. Mandatory Dismissal</w:t>
      </w:r>
    </w:p>
    <w:p w14:paraId="443125D3" w14:textId="77777777" w:rsidR="007952AF" w:rsidRDefault="007952AF" w:rsidP="007E71F2">
      <w:pPr>
        <w:ind w:left="2160"/>
      </w:pPr>
      <w:r>
        <w:t>1. The Title IX Coordinator must dismiss a Formal Complaint if the</w:t>
      </w:r>
    </w:p>
    <w:p w14:paraId="2C84E6B8" w14:textId="77777777" w:rsidR="007952AF" w:rsidRDefault="007952AF" w:rsidP="007E71F2">
      <w:pPr>
        <w:ind w:left="2160"/>
      </w:pPr>
      <w:r>
        <w:t>allegations in the Formal Complaint:</w:t>
      </w:r>
    </w:p>
    <w:p w14:paraId="0193FD3C" w14:textId="77777777" w:rsidR="007952AF" w:rsidRDefault="007952AF" w:rsidP="007E71F2">
      <w:pPr>
        <w:ind w:left="2880"/>
      </w:pPr>
      <w:r>
        <w:t xml:space="preserve">a. Would not constitute Sexual Harassment, as defined, even </w:t>
      </w:r>
      <w:proofErr w:type="gramStart"/>
      <w:r>
        <w:t>if</w:t>
      </w:r>
      <w:proofErr w:type="gramEnd"/>
    </w:p>
    <w:p w14:paraId="256698DA" w14:textId="77777777" w:rsidR="007952AF" w:rsidRDefault="007952AF" w:rsidP="007E71F2">
      <w:pPr>
        <w:ind w:left="2880"/>
      </w:pPr>
      <w:r>
        <w:t>proved;</w:t>
      </w:r>
    </w:p>
    <w:p w14:paraId="6C02A38F" w14:textId="77777777" w:rsidR="007952AF" w:rsidRDefault="007952AF" w:rsidP="007E71F2">
      <w:pPr>
        <w:ind w:left="2880"/>
      </w:pPr>
      <w:r>
        <w:t>b. Did not occur in the School’s Educational Program or</w:t>
      </w:r>
    </w:p>
    <w:p w14:paraId="3C498B6A" w14:textId="77777777" w:rsidR="007952AF" w:rsidRDefault="007952AF" w:rsidP="007E71F2">
      <w:pPr>
        <w:ind w:left="2880"/>
      </w:pPr>
      <w:r>
        <w:t>Activities; or</w:t>
      </w:r>
    </w:p>
    <w:p w14:paraId="6C76374C" w14:textId="77777777" w:rsidR="007952AF" w:rsidRDefault="007952AF" w:rsidP="007E71F2">
      <w:pPr>
        <w:ind w:left="2880"/>
      </w:pPr>
      <w:r>
        <w:t>c. Did not occur against a person in the United States.</w:t>
      </w:r>
    </w:p>
    <w:p w14:paraId="0E345DFE" w14:textId="77777777" w:rsidR="007952AF" w:rsidRDefault="007952AF" w:rsidP="007E71F2">
      <w:pPr>
        <w:ind w:left="2160"/>
      </w:pPr>
      <w:r>
        <w:t>2. If dismissed, the allegations will be referred to the appropriate School</w:t>
      </w:r>
    </w:p>
    <w:p w14:paraId="0A0684A9" w14:textId="77777777" w:rsidR="007952AF" w:rsidRDefault="007952AF" w:rsidP="007E71F2">
      <w:pPr>
        <w:ind w:left="2160"/>
      </w:pPr>
      <w:r>
        <w:t xml:space="preserve">administrator for resolution under the </w:t>
      </w:r>
      <w:proofErr w:type="gramStart"/>
      <w:r>
        <w:t>School’s</w:t>
      </w:r>
      <w:proofErr w:type="gramEnd"/>
      <w:r>
        <w:t xml:space="preserve"> policies and code of</w:t>
      </w:r>
    </w:p>
    <w:p w14:paraId="371C0164" w14:textId="77777777" w:rsidR="007952AF" w:rsidRDefault="007952AF" w:rsidP="007E71F2">
      <w:pPr>
        <w:ind w:left="2160"/>
      </w:pPr>
      <w:r>
        <w:t>conduct.</w:t>
      </w:r>
    </w:p>
    <w:p w14:paraId="486E236F" w14:textId="77777777" w:rsidR="007952AF" w:rsidRDefault="007952AF" w:rsidP="007E71F2">
      <w:pPr>
        <w:ind w:left="2160"/>
      </w:pPr>
      <w:r>
        <w:t xml:space="preserve">3. Upon a dismissal required under this section, the </w:t>
      </w:r>
      <w:proofErr w:type="gramStart"/>
      <w:r>
        <w:t>School</w:t>
      </w:r>
      <w:proofErr w:type="gramEnd"/>
      <w:r>
        <w:t xml:space="preserve"> must</w:t>
      </w:r>
    </w:p>
    <w:p w14:paraId="44522574" w14:textId="77777777" w:rsidR="007952AF" w:rsidRDefault="007952AF" w:rsidP="007E71F2">
      <w:pPr>
        <w:ind w:left="2160"/>
      </w:pPr>
      <w:r>
        <w:t>promptly send written notice of the dismissal and reason(s) therefor</w:t>
      </w:r>
    </w:p>
    <w:p w14:paraId="1E739B99" w14:textId="77777777" w:rsidR="007952AF" w:rsidRDefault="007952AF" w:rsidP="007E71F2">
      <w:pPr>
        <w:ind w:left="2160"/>
      </w:pPr>
      <w:r>
        <w:t xml:space="preserve">simultaneously to the Parties. The dismissal is subject to </w:t>
      </w:r>
      <w:proofErr w:type="gramStart"/>
      <w:r>
        <w:t>Appeal</w:t>
      </w:r>
      <w:proofErr w:type="gramEnd"/>
      <w:r>
        <w:t>.</w:t>
      </w:r>
    </w:p>
    <w:p w14:paraId="542508DC" w14:textId="77777777" w:rsidR="007952AF" w:rsidRDefault="007952AF" w:rsidP="007E71F2">
      <w:pPr>
        <w:ind w:left="1440"/>
      </w:pPr>
      <w:r>
        <w:t>v. Permissive Dismissal</w:t>
      </w:r>
    </w:p>
    <w:p w14:paraId="2BD1B651" w14:textId="77777777" w:rsidR="007952AF" w:rsidRDefault="007952AF" w:rsidP="007E71F2">
      <w:pPr>
        <w:ind w:left="2160"/>
      </w:pPr>
      <w:r>
        <w:t>1. The Title IX Coordinator may dismiss a Formal Complaint, unless</w:t>
      </w:r>
    </w:p>
    <w:p w14:paraId="274C0576" w14:textId="77777777" w:rsidR="007952AF" w:rsidRDefault="007952AF" w:rsidP="007E71F2">
      <w:pPr>
        <w:ind w:left="2160"/>
      </w:pPr>
      <w:r>
        <w:t>doing so would be unreasonable in light of the known circumstances,</w:t>
      </w:r>
    </w:p>
    <w:p w14:paraId="2A7A5703" w14:textId="77777777" w:rsidR="007952AF" w:rsidRDefault="007952AF" w:rsidP="007E71F2">
      <w:pPr>
        <w:ind w:left="2160"/>
      </w:pPr>
      <w:r>
        <w:t>if:</w:t>
      </w:r>
    </w:p>
    <w:p w14:paraId="3268CB15" w14:textId="77777777" w:rsidR="007952AF" w:rsidRDefault="007952AF" w:rsidP="007E71F2">
      <w:pPr>
        <w:ind w:left="2880"/>
      </w:pPr>
      <w:r>
        <w:lastRenderedPageBreak/>
        <w:t>a. Complainant notifies the Title IX Coordinator in writing of a</w:t>
      </w:r>
    </w:p>
    <w:p w14:paraId="7943B8EC" w14:textId="77777777" w:rsidR="007952AF" w:rsidRDefault="007952AF" w:rsidP="007E71F2">
      <w:pPr>
        <w:ind w:left="2880"/>
      </w:pPr>
      <w:r>
        <w:t>desire to withdraw the Formal Complaint or any allegation;</w:t>
      </w:r>
    </w:p>
    <w:p w14:paraId="361A1CD6" w14:textId="77777777" w:rsidR="007952AF" w:rsidRDefault="007952AF" w:rsidP="007E71F2">
      <w:pPr>
        <w:ind w:left="2880"/>
      </w:pPr>
      <w:r>
        <w:t>b. The Respondent is no longer enrolled or employed by the</w:t>
      </w:r>
    </w:p>
    <w:p w14:paraId="22D11530" w14:textId="77777777" w:rsidR="007952AF" w:rsidRDefault="007952AF" w:rsidP="007E71F2">
      <w:pPr>
        <w:ind w:left="2880"/>
      </w:pPr>
      <w:r>
        <w:t>School; or</w:t>
      </w:r>
    </w:p>
    <w:p w14:paraId="4A2684F0" w14:textId="77777777" w:rsidR="007952AF" w:rsidRDefault="007952AF" w:rsidP="007E71F2">
      <w:pPr>
        <w:ind w:left="2880"/>
      </w:pPr>
      <w:r>
        <w:t xml:space="preserve">c. Certain circumstances prevent the </w:t>
      </w:r>
      <w:proofErr w:type="gramStart"/>
      <w:r>
        <w:t>School</w:t>
      </w:r>
      <w:proofErr w:type="gramEnd"/>
      <w:r>
        <w:t xml:space="preserve"> from gathering</w:t>
      </w:r>
    </w:p>
    <w:p w14:paraId="42C6D55C" w14:textId="77777777" w:rsidR="007952AF" w:rsidRDefault="007952AF" w:rsidP="007E71F2">
      <w:pPr>
        <w:ind w:left="2880"/>
      </w:pPr>
      <w:r>
        <w:t>evidence sufficient to reach a Determination as to the Formal</w:t>
      </w:r>
    </w:p>
    <w:p w14:paraId="60F41305" w14:textId="77777777" w:rsidR="007952AF" w:rsidRDefault="007952AF" w:rsidP="007E71F2">
      <w:pPr>
        <w:ind w:left="2880"/>
      </w:pPr>
      <w:r>
        <w:t>Complaint or allegations.</w:t>
      </w:r>
    </w:p>
    <w:p w14:paraId="0E8A968A" w14:textId="77777777" w:rsidR="007952AF" w:rsidRDefault="007952AF" w:rsidP="007E71F2">
      <w:pPr>
        <w:ind w:left="2160"/>
      </w:pPr>
      <w:r>
        <w:t>2. If dismissed, the allegations will be referred to the appropriate School</w:t>
      </w:r>
    </w:p>
    <w:p w14:paraId="75BDD8F0" w14:textId="77777777" w:rsidR="007952AF" w:rsidRDefault="007952AF" w:rsidP="007E71F2">
      <w:pPr>
        <w:ind w:left="2160"/>
      </w:pPr>
      <w:r>
        <w:t xml:space="preserve">administrator for resolution under the </w:t>
      </w:r>
      <w:proofErr w:type="gramStart"/>
      <w:r>
        <w:t>School’s</w:t>
      </w:r>
      <w:proofErr w:type="gramEnd"/>
      <w:r>
        <w:t xml:space="preserve"> code of conduct.</w:t>
      </w:r>
    </w:p>
    <w:p w14:paraId="0F3860DB" w14:textId="77777777" w:rsidR="007952AF" w:rsidRDefault="007952AF" w:rsidP="007E71F2">
      <w:pPr>
        <w:ind w:left="2160"/>
      </w:pPr>
      <w:r>
        <w:t xml:space="preserve">3. Upon a dismissal permitted under this section, the </w:t>
      </w:r>
      <w:proofErr w:type="gramStart"/>
      <w:r>
        <w:t>School</w:t>
      </w:r>
      <w:proofErr w:type="gramEnd"/>
      <w:r>
        <w:t xml:space="preserve"> must</w:t>
      </w:r>
    </w:p>
    <w:p w14:paraId="00E87A2B" w14:textId="77777777" w:rsidR="007952AF" w:rsidRDefault="007952AF" w:rsidP="007E71F2">
      <w:pPr>
        <w:ind w:left="2160"/>
      </w:pPr>
      <w:r>
        <w:t>promptly send written notice of the dismissal and reason(s) therefor</w:t>
      </w:r>
    </w:p>
    <w:p w14:paraId="71A37778" w14:textId="77777777" w:rsidR="007952AF" w:rsidRDefault="007952AF" w:rsidP="007E71F2">
      <w:pPr>
        <w:ind w:left="2160"/>
      </w:pPr>
      <w:r>
        <w:t xml:space="preserve">simultaneously to the Parties. The dismissal is subject to </w:t>
      </w:r>
      <w:proofErr w:type="gramStart"/>
      <w:r>
        <w:t>Appeal</w:t>
      </w:r>
      <w:proofErr w:type="gramEnd"/>
      <w:r>
        <w:t>.</w:t>
      </w:r>
    </w:p>
    <w:p w14:paraId="272B2B1C" w14:textId="77777777" w:rsidR="007952AF" w:rsidRDefault="007952AF" w:rsidP="001E6E03">
      <w:pPr>
        <w:ind w:left="1440"/>
      </w:pPr>
      <w:r>
        <w:t>vi. Supportive Measures</w:t>
      </w:r>
    </w:p>
    <w:p w14:paraId="3E21A192" w14:textId="77777777" w:rsidR="007952AF" w:rsidRDefault="007952AF" w:rsidP="001E6E03">
      <w:pPr>
        <w:ind w:left="2160"/>
      </w:pPr>
      <w:r>
        <w:t>1. To the extent not already being offered/provided, but in any case, no</w:t>
      </w:r>
    </w:p>
    <w:p w14:paraId="2B40340F" w14:textId="77777777" w:rsidR="007952AF" w:rsidRDefault="007952AF" w:rsidP="001E6E03">
      <w:pPr>
        <w:ind w:left="2160"/>
      </w:pPr>
      <w:r>
        <w:t>later than 3 business days after the filing of the Formal Complaint,</w:t>
      </w:r>
    </w:p>
    <w:p w14:paraId="5919EB01" w14:textId="77777777" w:rsidR="007952AF" w:rsidRDefault="007952AF" w:rsidP="001E6E03">
      <w:pPr>
        <w:ind w:left="2160"/>
      </w:pPr>
      <w:r>
        <w:t xml:space="preserve">the Title IX Coordinator will discuss and make available </w:t>
      </w:r>
      <w:proofErr w:type="gramStart"/>
      <w:r>
        <w:t>appropriate</w:t>
      </w:r>
      <w:proofErr w:type="gramEnd"/>
    </w:p>
    <w:p w14:paraId="5259711C" w14:textId="77777777" w:rsidR="007952AF" w:rsidRDefault="007952AF" w:rsidP="001E6E03">
      <w:pPr>
        <w:ind w:left="2160"/>
      </w:pPr>
      <w:r>
        <w:t>Supportive Measures to the Parties.</w:t>
      </w:r>
    </w:p>
    <w:p w14:paraId="4C5520A7" w14:textId="77777777" w:rsidR="007952AF" w:rsidRDefault="007952AF" w:rsidP="001E6E03">
      <w:pPr>
        <w:ind w:left="2160"/>
      </w:pPr>
      <w:r>
        <w:t>2. The need for and types of Supportive Measures may change over</w:t>
      </w:r>
    </w:p>
    <w:p w14:paraId="78D28C91" w14:textId="77777777" w:rsidR="007952AF" w:rsidRDefault="007952AF" w:rsidP="001E6E03">
      <w:pPr>
        <w:ind w:left="2160"/>
      </w:pPr>
      <w:r>
        <w:t>time and the Title IX Coordinator will regularly review the plan for</w:t>
      </w:r>
    </w:p>
    <w:p w14:paraId="40679814" w14:textId="77777777" w:rsidR="007952AF" w:rsidRDefault="007952AF" w:rsidP="001E6E03">
      <w:pPr>
        <w:ind w:left="2160"/>
      </w:pPr>
      <w:r>
        <w:t>Supportive Measures with each Party and make updates as</w:t>
      </w:r>
    </w:p>
    <w:p w14:paraId="6142056A" w14:textId="77777777" w:rsidR="007952AF" w:rsidRDefault="007952AF" w:rsidP="001E6E03">
      <w:pPr>
        <w:ind w:left="2160"/>
      </w:pPr>
      <w:r>
        <w:t>appropriate.</w:t>
      </w:r>
    </w:p>
    <w:p w14:paraId="3CD69EA8" w14:textId="77777777" w:rsidR="007952AF" w:rsidRDefault="007952AF" w:rsidP="001E6E03">
      <w:pPr>
        <w:ind w:left="1440"/>
      </w:pPr>
      <w:r>
        <w:t>vii. Assign an Investigator, Decision-maker, and Appeals Officer</w:t>
      </w:r>
    </w:p>
    <w:p w14:paraId="10916322" w14:textId="77777777" w:rsidR="007952AF" w:rsidRDefault="007952AF" w:rsidP="001E6E03">
      <w:pPr>
        <w:ind w:left="1440" w:firstLine="720"/>
      </w:pPr>
      <w:r>
        <w:t>1. Ensure there is no conflict of interest or bias;</w:t>
      </w:r>
    </w:p>
    <w:p w14:paraId="3494C97F" w14:textId="77777777" w:rsidR="007952AF" w:rsidRDefault="007952AF" w:rsidP="001E6E03">
      <w:pPr>
        <w:ind w:left="2880"/>
      </w:pPr>
      <w:r>
        <w:t>a. If a conflict of interest or bias is discovered then an alternate</w:t>
      </w:r>
    </w:p>
    <w:p w14:paraId="4B02E52D" w14:textId="77777777" w:rsidR="007952AF" w:rsidRDefault="007952AF" w:rsidP="001E6E03">
      <w:pPr>
        <w:ind w:left="2880"/>
      </w:pPr>
      <w:r>
        <w:t>Investigator, Decision-maker, or Appeals Officer without a</w:t>
      </w:r>
    </w:p>
    <w:p w14:paraId="491ED999" w14:textId="77777777" w:rsidR="007952AF" w:rsidRDefault="007952AF" w:rsidP="001E6E03">
      <w:pPr>
        <w:ind w:left="2880"/>
      </w:pPr>
      <w:r>
        <w:t>conflict of interest of bias will be assigned to fulfill the</w:t>
      </w:r>
    </w:p>
    <w:p w14:paraId="3F8E8BCA" w14:textId="77777777" w:rsidR="007952AF" w:rsidRDefault="007952AF" w:rsidP="001E6E03">
      <w:pPr>
        <w:ind w:left="2880"/>
      </w:pPr>
      <w:r>
        <w:t>obligations of this policy;</w:t>
      </w:r>
    </w:p>
    <w:p w14:paraId="5A95899E" w14:textId="77777777" w:rsidR="007952AF" w:rsidRDefault="007952AF" w:rsidP="001E6E03">
      <w:pPr>
        <w:ind w:left="1440"/>
      </w:pPr>
      <w:r>
        <w:t>viii. Oversee the remainder of the Grievance Process</w:t>
      </w:r>
    </w:p>
    <w:p w14:paraId="35CD45F2" w14:textId="77777777" w:rsidR="007952AF" w:rsidRDefault="007952AF" w:rsidP="00963FB4">
      <w:pPr>
        <w:ind w:firstLine="720"/>
      </w:pPr>
      <w:r>
        <w:t>d. Emergency Removal (Student is Respondent)</w:t>
      </w:r>
    </w:p>
    <w:p w14:paraId="1F011CB3" w14:textId="77777777" w:rsidR="007952AF" w:rsidRDefault="007952AF" w:rsidP="00963FB4">
      <w:pPr>
        <w:ind w:left="1440"/>
      </w:pPr>
      <w:r>
        <w:lastRenderedPageBreak/>
        <w:t>i. Notwithstanding any other requirements of Title IX or this policy, the</w:t>
      </w:r>
    </w:p>
    <w:p w14:paraId="08B6B2F5" w14:textId="77777777" w:rsidR="007952AF" w:rsidRDefault="007952AF" w:rsidP="00963FB4">
      <w:pPr>
        <w:ind w:left="1440"/>
      </w:pPr>
      <w:r>
        <w:t>School may remove a Respondent from the School's education program or</w:t>
      </w:r>
    </w:p>
    <w:p w14:paraId="63FC0FC2" w14:textId="77777777" w:rsidR="007952AF" w:rsidRDefault="007952AF" w:rsidP="00963FB4">
      <w:pPr>
        <w:ind w:left="1440"/>
      </w:pPr>
      <w:r>
        <w:t xml:space="preserve">activity on an emergency basis, provided that the </w:t>
      </w:r>
      <w:proofErr w:type="gramStart"/>
      <w:r>
        <w:t>School</w:t>
      </w:r>
      <w:proofErr w:type="gramEnd"/>
      <w:r>
        <w:t xml:space="preserve"> undertakes an</w:t>
      </w:r>
    </w:p>
    <w:p w14:paraId="57F56C80" w14:textId="77777777" w:rsidR="007952AF" w:rsidRDefault="007952AF" w:rsidP="00963FB4">
      <w:pPr>
        <w:ind w:left="1440"/>
      </w:pPr>
      <w:r>
        <w:t xml:space="preserve">individualized safety and risk analysis and determines that </w:t>
      </w:r>
      <w:proofErr w:type="gramStart"/>
      <w:r>
        <w:t>an immediate</w:t>
      </w:r>
      <w:proofErr w:type="gramEnd"/>
    </w:p>
    <w:p w14:paraId="7D506155" w14:textId="77777777" w:rsidR="007952AF" w:rsidRDefault="007952AF" w:rsidP="00963FB4">
      <w:pPr>
        <w:ind w:left="1440"/>
      </w:pPr>
      <w:r>
        <w:t>threat to the physical health or safety of any student or other individual</w:t>
      </w:r>
    </w:p>
    <w:p w14:paraId="0FB2FD3B" w14:textId="77777777" w:rsidR="007952AF" w:rsidRDefault="007952AF" w:rsidP="00963FB4">
      <w:pPr>
        <w:ind w:left="1440"/>
      </w:pPr>
      <w:r>
        <w:t>arising from the allegations of Sexual Harassment justifies said removal.</w:t>
      </w:r>
    </w:p>
    <w:p w14:paraId="60A983F1" w14:textId="77777777" w:rsidR="007952AF" w:rsidRDefault="007952AF" w:rsidP="00963FB4">
      <w:pPr>
        <w:ind w:left="1440"/>
      </w:pPr>
      <w:r>
        <w:t xml:space="preserve">ii. If removed, the Respondent will be provided with notice and an </w:t>
      </w:r>
      <w:proofErr w:type="gramStart"/>
      <w:r>
        <w:t>opportunity</w:t>
      </w:r>
      <w:proofErr w:type="gramEnd"/>
    </w:p>
    <w:p w14:paraId="6237A7A4" w14:textId="77777777" w:rsidR="007952AF" w:rsidRDefault="007952AF" w:rsidP="00963FB4">
      <w:pPr>
        <w:ind w:left="1440"/>
      </w:pPr>
      <w:r>
        <w:t>to challenge the decision immediately following the removal by submitting a</w:t>
      </w:r>
    </w:p>
    <w:p w14:paraId="0C27186C" w14:textId="77777777" w:rsidR="007952AF" w:rsidRDefault="007952AF" w:rsidP="00963FB4">
      <w:pPr>
        <w:ind w:left="1440"/>
      </w:pPr>
      <w:r>
        <w:t xml:space="preserve">written rebuttal as to why the removal is not justified to the </w:t>
      </w:r>
      <w:proofErr w:type="gramStart"/>
      <w:r>
        <w:t>School’s</w:t>
      </w:r>
      <w:proofErr w:type="gramEnd"/>
    </w:p>
    <w:p w14:paraId="52E0928B" w14:textId="77777777" w:rsidR="007952AF" w:rsidRDefault="007952AF" w:rsidP="00963FB4">
      <w:pPr>
        <w:ind w:left="1440"/>
      </w:pPr>
      <w:r>
        <w:t xml:space="preserve">Executive Director/Principal or </w:t>
      </w:r>
      <w:proofErr w:type="gramStart"/>
      <w:r>
        <w:t>designee</w:t>
      </w:r>
      <w:proofErr w:type="gramEnd"/>
      <w:r>
        <w:t>. After review and consideration of</w:t>
      </w:r>
    </w:p>
    <w:p w14:paraId="0C62B7E4" w14:textId="77777777" w:rsidR="007952AF" w:rsidRDefault="007952AF" w:rsidP="00963FB4">
      <w:pPr>
        <w:ind w:left="1440"/>
      </w:pPr>
      <w:r>
        <w:t>the written rebuttal, the School’s Executive Director/Principal or designee</w:t>
      </w:r>
    </w:p>
    <w:p w14:paraId="42354DB1" w14:textId="77777777" w:rsidR="007952AF" w:rsidRDefault="007952AF" w:rsidP="00963FB4">
      <w:pPr>
        <w:ind w:left="1440"/>
      </w:pPr>
      <w:r>
        <w:t xml:space="preserve">will make a final decision regarding the removal and provide a </w:t>
      </w:r>
      <w:proofErr w:type="gramStart"/>
      <w:r>
        <w:t>written</w:t>
      </w:r>
      <w:proofErr w:type="gramEnd"/>
    </w:p>
    <w:p w14:paraId="11F24B0E" w14:textId="77777777" w:rsidR="007952AF" w:rsidRDefault="007952AF" w:rsidP="00963FB4">
      <w:pPr>
        <w:ind w:left="1440"/>
      </w:pPr>
      <w:r>
        <w:t>decision and rationale to the Respondent.</w:t>
      </w:r>
    </w:p>
    <w:p w14:paraId="17362411" w14:textId="77777777" w:rsidR="007952AF" w:rsidRDefault="007952AF" w:rsidP="00963FB4">
      <w:pPr>
        <w:ind w:left="1440"/>
      </w:pPr>
      <w:r>
        <w:t xml:space="preserve">iii. The School must still comply with any other legal requirements, </w:t>
      </w:r>
      <w:proofErr w:type="gramStart"/>
      <w:r>
        <w:t>including</w:t>
      </w:r>
      <w:proofErr w:type="gramEnd"/>
    </w:p>
    <w:p w14:paraId="13125AB3" w14:textId="77777777" w:rsidR="007952AF" w:rsidRDefault="007952AF" w:rsidP="00963FB4">
      <w:pPr>
        <w:ind w:left="1440"/>
      </w:pPr>
      <w:r>
        <w:t>without limitation conducting a manifestation determination if any removal</w:t>
      </w:r>
    </w:p>
    <w:p w14:paraId="422E332F" w14:textId="77777777" w:rsidR="007952AF" w:rsidRDefault="007952AF" w:rsidP="00963FB4">
      <w:pPr>
        <w:ind w:left="1440"/>
      </w:pPr>
      <w:r>
        <w:t>would constitute a change in placement for students with an IEP or 504 plan.</w:t>
      </w:r>
    </w:p>
    <w:p w14:paraId="016E67B9" w14:textId="77777777" w:rsidR="007952AF" w:rsidRDefault="007952AF" w:rsidP="00963FB4">
      <w:pPr>
        <w:ind w:firstLine="720"/>
      </w:pPr>
      <w:r>
        <w:t>e. Paid Administrative Leave (Employee is Respondent)</w:t>
      </w:r>
    </w:p>
    <w:p w14:paraId="038DC8ED" w14:textId="77777777" w:rsidR="007952AF" w:rsidRDefault="007952AF" w:rsidP="00963FB4">
      <w:pPr>
        <w:ind w:left="1440"/>
      </w:pPr>
      <w:r>
        <w:t xml:space="preserve">i. Nothing in this policy should be construed to limit a </w:t>
      </w:r>
      <w:proofErr w:type="gramStart"/>
      <w:r>
        <w:t>School’s</w:t>
      </w:r>
      <w:proofErr w:type="gramEnd"/>
      <w:r>
        <w:t xml:space="preserve"> ability to place</w:t>
      </w:r>
    </w:p>
    <w:p w14:paraId="7161DFB9" w14:textId="77777777" w:rsidR="007952AF" w:rsidRDefault="007952AF" w:rsidP="00963FB4">
      <w:pPr>
        <w:ind w:left="1440" w:firstLine="720"/>
      </w:pPr>
      <w:r>
        <w:t>a Respondent who is an employee on paid administrative leave.</w:t>
      </w:r>
    </w:p>
    <w:p w14:paraId="52D0A750" w14:textId="77777777" w:rsidR="007952AF" w:rsidRDefault="007952AF" w:rsidP="00963FB4">
      <w:pPr>
        <w:ind w:firstLine="720"/>
      </w:pPr>
      <w:r>
        <w:t>f. Advisors</w:t>
      </w:r>
    </w:p>
    <w:p w14:paraId="29AF8041" w14:textId="77777777" w:rsidR="007952AF" w:rsidRDefault="007952AF" w:rsidP="00963FB4">
      <w:pPr>
        <w:ind w:left="1440"/>
      </w:pPr>
      <w:r>
        <w:t xml:space="preserve">i. Each Party may have an Advisor of their choice present with </w:t>
      </w:r>
      <w:proofErr w:type="gramStart"/>
      <w:r>
        <w:t>them</w:t>
      </w:r>
      <w:proofErr w:type="gramEnd"/>
    </w:p>
    <w:p w14:paraId="4CD80F6F" w14:textId="77777777" w:rsidR="007952AF" w:rsidRDefault="007952AF" w:rsidP="00963FB4">
      <w:pPr>
        <w:ind w:left="1440"/>
      </w:pPr>
      <w:r>
        <w:t>throughout the Grievance Process.</w:t>
      </w:r>
    </w:p>
    <w:p w14:paraId="17D4FCA7" w14:textId="77777777" w:rsidR="007952AF" w:rsidRDefault="007952AF" w:rsidP="00963FB4">
      <w:pPr>
        <w:ind w:left="1440"/>
      </w:pPr>
      <w:r>
        <w:t xml:space="preserve">ii. Any Advisor who accompanies a Party during the Grievance Process is </w:t>
      </w:r>
      <w:proofErr w:type="gramStart"/>
      <w:r>
        <w:t>there</w:t>
      </w:r>
      <w:proofErr w:type="gramEnd"/>
    </w:p>
    <w:p w14:paraId="60ED58A6" w14:textId="77777777" w:rsidR="007952AF" w:rsidRDefault="007952AF" w:rsidP="00963FB4">
      <w:pPr>
        <w:ind w:left="1440"/>
      </w:pPr>
      <w:r>
        <w:t xml:space="preserve">to provide support and advice to the Party and must observe </w:t>
      </w:r>
      <w:proofErr w:type="gramStart"/>
      <w:r>
        <w:t>proper</w:t>
      </w:r>
      <w:proofErr w:type="gramEnd"/>
    </w:p>
    <w:p w14:paraId="0C6ECB2C" w14:textId="77777777" w:rsidR="007952AF" w:rsidRDefault="007952AF" w:rsidP="00963FB4">
      <w:pPr>
        <w:ind w:left="1440"/>
      </w:pPr>
      <w:r>
        <w:t>decorum and may not unreasonably or unduly interfere with or obstruct the</w:t>
      </w:r>
    </w:p>
    <w:p w14:paraId="11751BEC" w14:textId="77777777" w:rsidR="007952AF" w:rsidRDefault="007952AF" w:rsidP="00963FB4">
      <w:pPr>
        <w:ind w:left="1440"/>
      </w:pPr>
      <w:r>
        <w:t xml:space="preserve">Grievance Process. An Advisor will be warned and then required to leave </w:t>
      </w:r>
      <w:proofErr w:type="gramStart"/>
      <w:r>
        <w:t>any</w:t>
      </w:r>
      <w:proofErr w:type="gramEnd"/>
    </w:p>
    <w:p w14:paraId="6D93420B" w14:textId="177ED93F" w:rsidR="007952AF" w:rsidRDefault="007952AF" w:rsidP="000C039C">
      <w:pPr>
        <w:ind w:left="1440"/>
      </w:pPr>
      <w:r>
        <w:t>portion of the Grievance Process if such conduct continues. This will apply</w:t>
      </w:r>
      <w:r w:rsidR="000C039C">
        <w:t xml:space="preserve"> </w:t>
      </w:r>
      <w:r>
        <w:t>equally to the Advisors of both Parties.</w:t>
      </w:r>
    </w:p>
    <w:p w14:paraId="45599F26" w14:textId="77777777" w:rsidR="007952AF" w:rsidRDefault="007952AF" w:rsidP="000C039C">
      <w:pPr>
        <w:ind w:firstLine="720"/>
      </w:pPr>
      <w:r>
        <w:t>g. Investigation</w:t>
      </w:r>
    </w:p>
    <w:p w14:paraId="1A3B5816" w14:textId="77777777" w:rsidR="007952AF" w:rsidRDefault="007952AF" w:rsidP="000C039C">
      <w:pPr>
        <w:ind w:left="720"/>
      </w:pPr>
      <w:r>
        <w:lastRenderedPageBreak/>
        <w:t>i. No later than 7 calendar days after receipt of a Formal Complaint, unless an</w:t>
      </w:r>
    </w:p>
    <w:p w14:paraId="71AF1151" w14:textId="77777777" w:rsidR="007952AF" w:rsidRDefault="007952AF" w:rsidP="000C039C">
      <w:pPr>
        <w:ind w:left="720"/>
      </w:pPr>
      <w:r>
        <w:t xml:space="preserve">Informal Resolution process is agreed to, the assigned Investigator </w:t>
      </w:r>
      <w:proofErr w:type="gramStart"/>
      <w:r>
        <w:t>will</w:t>
      </w:r>
      <w:proofErr w:type="gramEnd"/>
    </w:p>
    <w:p w14:paraId="64383BA5" w14:textId="77777777" w:rsidR="007952AF" w:rsidRDefault="007952AF" w:rsidP="000C039C">
      <w:pPr>
        <w:ind w:left="720"/>
      </w:pPr>
      <w:r>
        <w:t>commence the Investigation.</w:t>
      </w:r>
    </w:p>
    <w:p w14:paraId="5C552672" w14:textId="77777777" w:rsidR="007952AF" w:rsidRDefault="007952AF" w:rsidP="000C039C">
      <w:pPr>
        <w:ind w:left="720"/>
      </w:pPr>
      <w:r>
        <w:t xml:space="preserve">ii. The Investigator will review the Formal Complaint and any </w:t>
      </w:r>
      <w:proofErr w:type="gramStart"/>
      <w:r>
        <w:t>evidence</w:t>
      </w:r>
      <w:proofErr w:type="gramEnd"/>
    </w:p>
    <w:p w14:paraId="49B0C6C5" w14:textId="77777777" w:rsidR="007952AF" w:rsidRDefault="007952AF" w:rsidP="000C039C">
      <w:pPr>
        <w:ind w:left="720"/>
      </w:pPr>
      <w:r>
        <w:t>obtained; develop as clear of an understanding as reasonably possible of the</w:t>
      </w:r>
    </w:p>
    <w:p w14:paraId="1DC647DD" w14:textId="77777777" w:rsidR="007952AF" w:rsidRDefault="007952AF" w:rsidP="000C039C">
      <w:pPr>
        <w:ind w:left="720"/>
      </w:pPr>
      <w:r>
        <w:t>issues and any questions that must be answered and who must be questioned;</w:t>
      </w:r>
    </w:p>
    <w:p w14:paraId="5ABFAA06" w14:textId="77777777" w:rsidR="007952AF" w:rsidRDefault="007952AF" w:rsidP="000C039C">
      <w:pPr>
        <w:ind w:left="720"/>
      </w:pPr>
      <w:r>
        <w:t xml:space="preserve">and will then develop an Investigation plan in order to effectively </w:t>
      </w:r>
      <w:proofErr w:type="gramStart"/>
      <w:r>
        <w:t>collect</w:t>
      </w:r>
      <w:proofErr w:type="gramEnd"/>
    </w:p>
    <w:p w14:paraId="05EA7FA0" w14:textId="77777777" w:rsidR="007952AF" w:rsidRDefault="007952AF" w:rsidP="000C039C">
      <w:pPr>
        <w:ind w:left="720"/>
      </w:pPr>
      <w:r>
        <w:t>relevant evidence to enable the Decision-maker to make a fair</w:t>
      </w:r>
    </w:p>
    <w:p w14:paraId="102ECFA1" w14:textId="77777777" w:rsidR="007952AF" w:rsidRDefault="007952AF" w:rsidP="000C039C">
      <w:pPr>
        <w:ind w:left="720"/>
      </w:pPr>
      <w:r>
        <w:t>Determination. This will typically include without limitation:</w:t>
      </w:r>
    </w:p>
    <w:p w14:paraId="6EE0174C" w14:textId="77777777" w:rsidR="007952AF" w:rsidRDefault="007952AF" w:rsidP="000C039C">
      <w:pPr>
        <w:ind w:left="720"/>
      </w:pPr>
      <w:r>
        <w:t>1. Interviewing both the Complainant and the Respondent;</w:t>
      </w:r>
    </w:p>
    <w:p w14:paraId="25EAA736" w14:textId="77777777" w:rsidR="007952AF" w:rsidRDefault="007952AF" w:rsidP="000C039C">
      <w:pPr>
        <w:ind w:left="720"/>
      </w:pPr>
      <w:r>
        <w:t>2. Interviewing relevant witnesses;</w:t>
      </w:r>
    </w:p>
    <w:p w14:paraId="361D8BF9" w14:textId="77777777" w:rsidR="007952AF" w:rsidRDefault="007952AF" w:rsidP="000C039C">
      <w:pPr>
        <w:ind w:left="720"/>
      </w:pPr>
      <w:r>
        <w:t>3. Collecting evidence about relative credibility of the Parties or</w:t>
      </w:r>
    </w:p>
    <w:p w14:paraId="268FA2A1" w14:textId="77777777" w:rsidR="007952AF" w:rsidRDefault="007952AF" w:rsidP="000C039C">
      <w:pPr>
        <w:ind w:left="720"/>
      </w:pPr>
      <w:r>
        <w:t>witnesses, except that credibility determinations or evidence must not</w:t>
      </w:r>
    </w:p>
    <w:p w14:paraId="6F5EC5CA" w14:textId="77777777" w:rsidR="007952AF" w:rsidRDefault="007952AF" w:rsidP="000C039C">
      <w:pPr>
        <w:ind w:left="720"/>
      </w:pPr>
      <w:r>
        <w:t>be based on a person’s status as Complainant, Respondent, or</w:t>
      </w:r>
    </w:p>
    <w:p w14:paraId="21D6C547" w14:textId="77777777" w:rsidR="007952AF" w:rsidRDefault="007952AF" w:rsidP="000C039C">
      <w:pPr>
        <w:ind w:left="720"/>
      </w:pPr>
      <w:r>
        <w:t>witness;</w:t>
      </w:r>
    </w:p>
    <w:p w14:paraId="475B080A" w14:textId="77777777" w:rsidR="007952AF" w:rsidRDefault="007952AF" w:rsidP="000C039C">
      <w:pPr>
        <w:ind w:left="720"/>
      </w:pPr>
      <w:r>
        <w:t>4. Reviewing documentary evidence, such as e-mails, text messages,</w:t>
      </w:r>
    </w:p>
    <w:p w14:paraId="0A5039E8" w14:textId="77777777" w:rsidR="007952AF" w:rsidRDefault="007952AF" w:rsidP="000C039C">
      <w:pPr>
        <w:ind w:left="720"/>
      </w:pPr>
      <w:r>
        <w:t>social media, notes, or other writings; and</w:t>
      </w:r>
    </w:p>
    <w:p w14:paraId="42CA3DB1" w14:textId="77777777" w:rsidR="007952AF" w:rsidRDefault="007952AF" w:rsidP="000C039C">
      <w:pPr>
        <w:ind w:left="720"/>
      </w:pPr>
      <w:r>
        <w:t>5. Video/Audio evidence, if any exists;</w:t>
      </w:r>
    </w:p>
    <w:p w14:paraId="63AD82EB" w14:textId="77777777" w:rsidR="007952AF" w:rsidRDefault="007952AF" w:rsidP="000C039C">
      <w:pPr>
        <w:ind w:left="720"/>
      </w:pPr>
      <w:r>
        <w:t>iii. In conducting the Investigation the Investigator must be fair to both Parties.</w:t>
      </w:r>
    </w:p>
    <w:p w14:paraId="1284667D" w14:textId="77777777" w:rsidR="007952AF" w:rsidRDefault="007952AF" w:rsidP="000C039C">
      <w:pPr>
        <w:ind w:left="720"/>
      </w:pPr>
      <w:r>
        <w:t>The Investigator must remain impartial and treat both Parties equally.</w:t>
      </w:r>
    </w:p>
    <w:p w14:paraId="7C5C7936" w14:textId="77777777" w:rsidR="007952AF" w:rsidRDefault="007952AF" w:rsidP="000C039C">
      <w:pPr>
        <w:ind w:left="720"/>
      </w:pPr>
      <w:r>
        <w:t xml:space="preserve">iv. When scheduling any interviews the Investigator will provide, to a </w:t>
      </w:r>
      <w:proofErr w:type="gramStart"/>
      <w:r>
        <w:t>person</w:t>
      </w:r>
      <w:proofErr w:type="gramEnd"/>
    </w:p>
    <w:p w14:paraId="02A3087A" w14:textId="77777777" w:rsidR="007952AF" w:rsidRDefault="007952AF" w:rsidP="000C039C">
      <w:pPr>
        <w:ind w:left="720"/>
      </w:pPr>
      <w:r>
        <w:t>whose participation is invited or expected, written notice of the date, time,</w:t>
      </w:r>
    </w:p>
    <w:p w14:paraId="4388ED89" w14:textId="77777777" w:rsidR="007952AF" w:rsidRDefault="007952AF" w:rsidP="000C039C">
      <w:pPr>
        <w:ind w:left="720"/>
      </w:pPr>
      <w:r>
        <w:t>location, participants, and purpose with sufficient time for the person to</w:t>
      </w:r>
    </w:p>
    <w:p w14:paraId="770D89F8" w14:textId="77777777" w:rsidR="007952AF" w:rsidRDefault="007952AF" w:rsidP="000C039C">
      <w:pPr>
        <w:ind w:left="720"/>
      </w:pPr>
      <w:r>
        <w:t xml:space="preserve">prepare to participate. This will generally be considered to be at least </w:t>
      </w:r>
      <w:proofErr w:type="gramStart"/>
      <w:r>
        <w:t>3</w:t>
      </w:r>
      <w:proofErr w:type="gramEnd"/>
    </w:p>
    <w:p w14:paraId="5D72E0D5" w14:textId="77777777" w:rsidR="007952AF" w:rsidRDefault="007952AF" w:rsidP="000C039C">
      <w:pPr>
        <w:ind w:left="720"/>
      </w:pPr>
      <w:r>
        <w:t>business days of notice.</w:t>
      </w:r>
    </w:p>
    <w:p w14:paraId="1B284165" w14:textId="77777777" w:rsidR="007952AF" w:rsidRDefault="007952AF" w:rsidP="000C039C">
      <w:pPr>
        <w:ind w:left="720"/>
      </w:pPr>
      <w:r>
        <w:t>v. Each Party may suggest witnesses for the Investigator to interview. The</w:t>
      </w:r>
    </w:p>
    <w:p w14:paraId="72617663" w14:textId="77777777" w:rsidR="007952AF" w:rsidRDefault="007952AF" w:rsidP="000C039C">
      <w:pPr>
        <w:ind w:left="720"/>
      </w:pPr>
      <w:r>
        <w:t xml:space="preserve">Investigator will interview these witnesses if the Investigator </w:t>
      </w:r>
      <w:proofErr w:type="gramStart"/>
      <w:r>
        <w:t>reasonably</w:t>
      </w:r>
      <w:proofErr w:type="gramEnd"/>
    </w:p>
    <w:p w14:paraId="2007A4BC" w14:textId="77777777" w:rsidR="007952AF" w:rsidRDefault="007952AF" w:rsidP="000C039C">
      <w:pPr>
        <w:ind w:left="720"/>
      </w:pPr>
      <w:r>
        <w:t>believes the witness could have relevant evidence to share. If the Investigator</w:t>
      </w:r>
    </w:p>
    <w:p w14:paraId="60478202" w14:textId="77777777" w:rsidR="007952AF" w:rsidRDefault="007952AF" w:rsidP="000C039C">
      <w:pPr>
        <w:ind w:left="720"/>
      </w:pPr>
      <w:r>
        <w:t xml:space="preserve">does not interview a suggested witness then the Investigator will </w:t>
      </w:r>
      <w:proofErr w:type="gramStart"/>
      <w:r>
        <w:t>provide</w:t>
      </w:r>
      <w:proofErr w:type="gramEnd"/>
    </w:p>
    <w:p w14:paraId="32536C08" w14:textId="77777777" w:rsidR="007952AF" w:rsidRDefault="007952AF" w:rsidP="000C039C">
      <w:pPr>
        <w:ind w:left="720"/>
      </w:pPr>
      <w:r>
        <w:lastRenderedPageBreak/>
        <w:t>rationale for the decision in the Investigative Report.</w:t>
      </w:r>
    </w:p>
    <w:p w14:paraId="45643890" w14:textId="77777777" w:rsidR="007952AF" w:rsidRDefault="007952AF" w:rsidP="000C039C">
      <w:pPr>
        <w:ind w:left="720"/>
      </w:pPr>
      <w:r>
        <w:t>vi. Relevance of Evidence</w:t>
      </w:r>
    </w:p>
    <w:p w14:paraId="30DAB4FF" w14:textId="77777777" w:rsidR="007952AF" w:rsidRDefault="007952AF" w:rsidP="000C039C">
      <w:pPr>
        <w:ind w:left="720"/>
      </w:pPr>
      <w:r>
        <w:t>1. Evidence is generally relevant if it tends to make an issue of material</w:t>
      </w:r>
    </w:p>
    <w:p w14:paraId="515E5574" w14:textId="77777777" w:rsidR="007952AF" w:rsidRDefault="007952AF" w:rsidP="000C039C">
      <w:pPr>
        <w:ind w:left="720"/>
      </w:pPr>
      <w:r>
        <w:t>fact to the Investigation more or less likely to be true.</w:t>
      </w:r>
    </w:p>
    <w:p w14:paraId="2B013389" w14:textId="77777777" w:rsidR="007952AF" w:rsidRDefault="007952AF" w:rsidP="000C039C">
      <w:pPr>
        <w:ind w:left="720"/>
      </w:pPr>
      <w:r>
        <w:t>2. A Complainants prior sexual history is not relevant and shall not be</w:t>
      </w:r>
    </w:p>
    <w:p w14:paraId="6822D3ED" w14:textId="77777777" w:rsidR="007952AF" w:rsidRDefault="007952AF" w:rsidP="000C039C">
      <w:pPr>
        <w:ind w:left="720"/>
      </w:pPr>
      <w:r>
        <w:t>asked about, included, or relied upon in the Investigation or</w:t>
      </w:r>
    </w:p>
    <w:p w14:paraId="1B291E0A" w14:textId="77777777" w:rsidR="007952AF" w:rsidRDefault="007952AF" w:rsidP="000C039C">
      <w:pPr>
        <w:ind w:left="720"/>
      </w:pPr>
      <w:r>
        <w:t>otherwise used in any manner in any part of the Grievance Process</w:t>
      </w:r>
    </w:p>
    <w:p w14:paraId="1372318A" w14:textId="77777777" w:rsidR="007952AF" w:rsidRDefault="007952AF" w:rsidP="000C039C">
      <w:pPr>
        <w:ind w:left="720"/>
      </w:pPr>
      <w:r>
        <w:t>unless:</w:t>
      </w:r>
    </w:p>
    <w:p w14:paraId="1EE32EB0" w14:textId="77777777" w:rsidR="007952AF" w:rsidRDefault="007952AF" w:rsidP="000C039C">
      <w:pPr>
        <w:ind w:left="720"/>
      </w:pPr>
      <w:r>
        <w:t xml:space="preserve">a. Offered to prove that someone other than the Respondent </w:t>
      </w:r>
      <w:proofErr w:type="gramStart"/>
      <w:r>
        <w:t>is</w:t>
      </w:r>
      <w:proofErr w:type="gramEnd"/>
    </w:p>
    <w:p w14:paraId="0C82C838" w14:textId="77777777" w:rsidR="007952AF" w:rsidRDefault="007952AF" w:rsidP="000C039C">
      <w:pPr>
        <w:ind w:left="720"/>
      </w:pPr>
      <w:r>
        <w:t>responsible for the alleged Sexual Harassment; or</w:t>
      </w:r>
    </w:p>
    <w:p w14:paraId="1047BB41" w14:textId="77777777" w:rsidR="007952AF" w:rsidRDefault="007952AF" w:rsidP="000C039C">
      <w:pPr>
        <w:ind w:left="720"/>
      </w:pPr>
      <w:r>
        <w:t>b. if the questions and evidence concern specific incidents of</w:t>
      </w:r>
    </w:p>
    <w:p w14:paraId="2AE754DA" w14:textId="77777777" w:rsidR="007952AF" w:rsidRDefault="007952AF" w:rsidP="000C039C">
      <w:pPr>
        <w:ind w:left="720"/>
      </w:pPr>
      <w:r>
        <w:t>the Complainant's prior sexual behavior with respect to</w:t>
      </w:r>
    </w:p>
    <w:p w14:paraId="07AEF76E" w14:textId="77777777" w:rsidR="007952AF" w:rsidRDefault="007952AF" w:rsidP="000C039C">
      <w:pPr>
        <w:ind w:left="720"/>
      </w:pPr>
      <w:r>
        <w:t xml:space="preserve">the Respondent and are offered to prove consent. </w:t>
      </w:r>
    </w:p>
    <w:p w14:paraId="5E56EE55" w14:textId="77777777" w:rsidR="007952AF" w:rsidRDefault="007952AF" w:rsidP="000C039C">
      <w:pPr>
        <w:ind w:left="720"/>
      </w:pPr>
      <w:r>
        <w:t>vii. Privileged Information</w:t>
      </w:r>
    </w:p>
    <w:p w14:paraId="480215A2" w14:textId="77777777" w:rsidR="007952AF" w:rsidRDefault="007952AF" w:rsidP="000C039C">
      <w:pPr>
        <w:ind w:left="720"/>
      </w:pPr>
      <w:r>
        <w:t>1. The Grievance Process will not require, allow, rely upon, or</w:t>
      </w:r>
    </w:p>
    <w:p w14:paraId="1304D121" w14:textId="77777777" w:rsidR="007952AF" w:rsidRDefault="007952AF" w:rsidP="000C039C">
      <w:pPr>
        <w:ind w:left="720"/>
      </w:pPr>
      <w:r>
        <w:t xml:space="preserve">otherwise use questions or evidence that constitute, or </w:t>
      </w:r>
      <w:proofErr w:type="gramStart"/>
      <w:r>
        <w:t>seek</w:t>
      </w:r>
      <w:proofErr w:type="gramEnd"/>
    </w:p>
    <w:p w14:paraId="3AD79A55" w14:textId="77777777" w:rsidR="007952AF" w:rsidRDefault="007952AF" w:rsidP="000C039C">
      <w:pPr>
        <w:ind w:left="720"/>
      </w:pPr>
      <w:r>
        <w:t xml:space="preserve">disclosure of, information protected under a legally </w:t>
      </w:r>
      <w:proofErr w:type="gramStart"/>
      <w:r>
        <w:t>recognized</w:t>
      </w:r>
      <w:proofErr w:type="gramEnd"/>
    </w:p>
    <w:p w14:paraId="7C488352" w14:textId="77777777" w:rsidR="007952AF" w:rsidRDefault="007952AF" w:rsidP="000C039C">
      <w:pPr>
        <w:ind w:left="720"/>
      </w:pPr>
      <w:r>
        <w:t>privilege, unless the person holding such privilege has waived the</w:t>
      </w:r>
    </w:p>
    <w:p w14:paraId="04E2D5D5" w14:textId="77777777" w:rsidR="007952AF" w:rsidRDefault="007952AF" w:rsidP="000C039C">
      <w:pPr>
        <w:ind w:left="720"/>
      </w:pPr>
      <w:r>
        <w:t>privilege in writing.</w:t>
      </w:r>
    </w:p>
    <w:p w14:paraId="0D31F55E" w14:textId="77777777" w:rsidR="007952AF" w:rsidRDefault="007952AF" w:rsidP="000C039C">
      <w:pPr>
        <w:ind w:left="720"/>
      </w:pPr>
      <w:r>
        <w:t>2. A Party will not be required to provide or disclose any privileged</w:t>
      </w:r>
    </w:p>
    <w:p w14:paraId="509ED856" w14:textId="77777777" w:rsidR="007952AF" w:rsidRDefault="007952AF" w:rsidP="000C039C">
      <w:pPr>
        <w:ind w:left="720"/>
      </w:pPr>
      <w:r>
        <w:t>information under a legally recognized privilege, including without</w:t>
      </w:r>
    </w:p>
    <w:p w14:paraId="78DE3621" w14:textId="77777777" w:rsidR="007952AF" w:rsidRDefault="007952AF" w:rsidP="000C039C">
      <w:pPr>
        <w:ind w:left="720"/>
      </w:pPr>
      <w:r>
        <w:t>limitation attorney-client communications, medical records, or</w:t>
      </w:r>
    </w:p>
    <w:p w14:paraId="7FCF767D" w14:textId="77777777" w:rsidR="007952AF" w:rsidRDefault="007952AF" w:rsidP="000C039C">
      <w:pPr>
        <w:ind w:left="720"/>
      </w:pPr>
      <w:r>
        <w:t>psychological records.</w:t>
      </w:r>
    </w:p>
    <w:p w14:paraId="550185D5" w14:textId="77777777" w:rsidR="007952AF" w:rsidRDefault="007952AF" w:rsidP="000C039C">
      <w:pPr>
        <w:ind w:left="720"/>
      </w:pPr>
      <w:r>
        <w:t>3. A Party may voluntarily provide privileged information with a written</w:t>
      </w:r>
    </w:p>
    <w:p w14:paraId="36780FED" w14:textId="77777777" w:rsidR="007952AF" w:rsidRDefault="007952AF" w:rsidP="000C039C">
      <w:pPr>
        <w:ind w:left="720"/>
      </w:pPr>
      <w:r>
        <w:t>and signed consent waiving that privilege. Please note that any</w:t>
      </w:r>
    </w:p>
    <w:p w14:paraId="3707BEE1" w14:textId="77777777" w:rsidR="007952AF" w:rsidRDefault="007952AF" w:rsidP="000C039C">
      <w:pPr>
        <w:ind w:left="720"/>
      </w:pPr>
      <w:r>
        <w:t>information provided, once a privilege is waived, will be shared with</w:t>
      </w:r>
    </w:p>
    <w:p w14:paraId="3F329807" w14:textId="77777777" w:rsidR="007952AF" w:rsidRDefault="007952AF" w:rsidP="000C039C">
      <w:pPr>
        <w:ind w:left="720"/>
      </w:pPr>
      <w:r>
        <w:t>the other Party, as required by this policy.</w:t>
      </w:r>
    </w:p>
    <w:p w14:paraId="12FF19AA" w14:textId="77777777" w:rsidR="007952AF" w:rsidRDefault="007952AF" w:rsidP="000C039C">
      <w:pPr>
        <w:ind w:left="720"/>
      </w:pPr>
      <w:r>
        <w:t>viii. Investigation Report</w:t>
      </w:r>
    </w:p>
    <w:p w14:paraId="5F884F6B" w14:textId="77777777" w:rsidR="007952AF" w:rsidRDefault="007952AF" w:rsidP="000C039C">
      <w:pPr>
        <w:ind w:left="720"/>
      </w:pPr>
      <w:r>
        <w:t>1. The Investigator will produce an Investigation Report that:</w:t>
      </w:r>
    </w:p>
    <w:p w14:paraId="0B5BB2B6" w14:textId="77777777" w:rsidR="007952AF" w:rsidRDefault="007952AF" w:rsidP="000C039C">
      <w:pPr>
        <w:ind w:left="720"/>
      </w:pPr>
      <w:r>
        <w:lastRenderedPageBreak/>
        <w:t>a. Provides an overview of the Investigation, including:</w:t>
      </w:r>
    </w:p>
    <w:p w14:paraId="57E3A6BD" w14:textId="77777777" w:rsidR="007952AF" w:rsidRDefault="007952AF" w:rsidP="000C039C">
      <w:pPr>
        <w:ind w:left="720"/>
      </w:pPr>
      <w:r>
        <w:t>i. a list of individuals interviewed;</w:t>
      </w:r>
    </w:p>
    <w:p w14:paraId="53808A75" w14:textId="77777777" w:rsidR="007952AF" w:rsidRDefault="007952AF" w:rsidP="000C039C">
      <w:pPr>
        <w:ind w:left="720"/>
      </w:pPr>
      <w:r>
        <w:t>ii. A fair summary of the facts, including non-</w:t>
      </w:r>
      <w:proofErr w:type="gramStart"/>
      <w:r>
        <w:t>disputed</w:t>
      </w:r>
      <w:proofErr w:type="gramEnd"/>
    </w:p>
    <w:p w14:paraId="054C96A1" w14:textId="77777777" w:rsidR="007952AF" w:rsidRDefault="007952AF" w:rsidP="000C039C">
      <w:pPr>
        <w:ind w:left="720"/>
      </w:pPr>
      <w:r>
        <w:t>and disputed facts.</w:t>
      </w:r>
    </w:p>
    <w:p w14:paraId="663B5615" w14:textId="77777777" w:rsidR="007952AF" w:rsidRDefault="007952AF" w:rsidP="000C039C">
      <w:pPr>
        <w:ind w:left="720"/>
      </w:pPr>
      <w:r>
        <w:t>iii. A fair summary of all of the relevant evidence,</w:t>
      </w:r>
    </w:p>
    <w:p w14:paraId="0D625B4B" w14:textId="77777777" w:rsidR="007952AF" w:rsidRDefault="007952AF" w:rsidP="000C039C">
      <w:pPr>
        <w:ind w:left="720"/>
      </w:pPr>
      <w:r>
        <w:t>including all inculpatory and exculpatory evidence,</w:t>
      </w:r>
    </w:p>
    <w:p w14:paraId="115502CC" w14:textId="77777777" w:rsidR="007952AF" w:rsidRDefault="007952AF" w:rsidP="000C039C">
      <w:pPr>
        <w:ind w:left="720"/>
      </w:pPr>
      <w:r>
        <w:t>and evidence that relates to credibility of the Parties</w:t>
      </w:r>
    </w:p>
    <w:p w14:paraId="05590895" w14:textId="77777777" w:rsidR="007952AF" w:rsidRDefault="007952AF" w:rsidP="000C039C">
      <w:pPr>
        <w:ind w:left="720"/>
      </w:pPr>
      <w:r>
        <w:t>or witnesses.</w:t>
      </w:r>
    </w:p>
    <w:p w14:paraId="43AADFA5" w14:textId="77777777" w:rsidR="007952AF" w:rsidRDefault="007952AF" w:rsidP="000C039C">
      <w:pPr>
        <w:ind w:left="720"/>
      </w:pPr>
      <w:r>
        <w:t xml:space="preserve">iv. Any other information or evidence collected that </w:t>
      </w:r>
      <w:proofErr w:type="gramStart"/>
      <w:r>
        <w:t>is</w:t>
      </w:r>
      <w:proofErr w:type="gramEnd"/>
    </w:p>
    <w:p w14:paraId="0D529A88" w14:textId="77777777" w:rsidR="007952AF" w:rsidRDefault="007952AF" w:rsidP="000C039C">
      <w:pPr>
        <w:ind w:left="720"/>
      </w:pPr>
      <w:r>
        <w:t>relevant and will enable to Decision-maker to make a</w:t>
      </w:r>
    </w:p>
    <w:p w14:paraId="34FF01DD" w14:textId="77777777" w:rsidR="007952AF" w:rsidRDefault="007952AF" w:rsidP="000C039C">
      <w:pPr>
        <w:ind w:left="720"/>
      </w:pPr>
      <w:r>
        <w:t>fair Determination.</w:t>
      </w:r>
    </w:p>
    <w:p w14:paraId="35F74670" w14:textId="77777777" w:rsidR="007952AF" w:rsidRDefault="007952AF" w:rsidP="000C039C">
      <w:pPr>
        <w:ind w:left="720"/>
      </w:pPr>
      <w:r>
        <w:t>2. The Investigation Report must be impartial and present all of the</w:t>
      </w:r>
    </w:p>
    <w:p w14:paraId="6A5617A4" w14:textId="77777777" w:rsidR="007952AF" w:rsidRDefault="007952AF" w:rsidP="000C039C">
      <w:pPr>
        <w:ind w:left="720"/>
      </w:pPr>
      <w:r>
        <w:t>relevant evidence in an objective manner.</w:t>
      </w:r>
    </w:p>
    <w:p w14:paraId="03D5F06F" w14:textId="77777777" w:rsidR="007952AF" w:rsidRDefault="007952AF" w:rsidP="000C039C">
      <w:pPr>
        <w:ind w:left="720"/>
      </w:pPr>
      <w:r>
        <w:t>3. The Investigation Report must not include any evidence that is</w:t>
      </w:r>
    </w:p>
    <w:p w14:paraId="41757D7C" w14:textId="77777777" w:rsidR="007952AF" w:rsidRDefault="007952AF" w:rsidP="000C039C">
      <w:pPr>
        <w:ind w:left="720"/>
      </w:pPr>
      <w:r>
        <w:t>irrelevant or protected by a legally recognized privilege (unless</w:t>
      </w:r>
    </w:p>
    <w:p w14:paraId="535BC980" w14:textId="77777777" w:rsidR="007952AF" w:rsidRDefault="007952AF" w:rsidP="000C039C">
      <w:pPr>
        <w:ind w:left="720"/>
      </w:pPr>
      <w:r>
        <w:t>waived).</w:t>
      </w:r>
    </w:p>
    <w:p w14:paraId="034E09F9" w14:textId="77777777" w:rsidR="007952AF" w:rsidRDefault="007952AF" w:rsidP="000C039C">
      <w:pPr>
        <w:ind w:left="720"/>
      </w:pPr>
      <w:r>
        <w:t>4. At least 10 calendar days prior to finalizing the Investigation Report</w:t>
      </w:r>
    </w:p>
    <w:p w14:paraId="63E13A18" w14:textId="77777777" w:rsidR="007952AF" w:rsidRDefault="007952AF" w:rsidP="000C039C">
      <w:pPr>
        <w:ind w:left="720"/>
      </w:pPr>
      <w:r>
        <w:t>each Party will be provided with an equal opportunity to inspect and</w:t>
      </w:r>
    </w:p>
    <w:p w14:paraId="527EA41B" w14:textId="77777777" w:rsidR="007952AF" w:rsidRDefault="007952AF" w:rsidP="000C039C">
      <w:pPr>
        <w:ind w:left="720"/>
      </w:pPr>
      <w:r>
        <w:t xml:space="preserve">review any evidence obtained as part of the Investigation that </w:t>
      </w:r>
      <w:proofErr w:type="gramStart"/>
      <w:r>
        <w:t>is</w:t>
      </w:r>
      <w:proofErr w:type="gramEnd"/>
    </w:p>
    <w:p w14:paraId="5F6A742D" w14:textId="77777777" w:rsidR="007952AF" w:rsidRDefault="007952AF" w:rsidP="000C039C">
      <w:pPr>
        <w:ind w:left="720"/>
      </w:pPr>
      <w:r>
        <w:t>directly related to the allegations raised in the Formal Complaint,</w:t>
      </w:r>
    </w:p>
    <w:p w14:paraId="11F7D06C" w14:textId="77777777" w:rsidR="007952AF" w:rsidRDefault="007952AF" w:rsidP="000C039C">
      <w:pPr>
        <w:ind w:left="720"/>
      </w:pPr>
      <w:r>
        <w:t xml:space="preserve">including the evidence upon which the </w:t>
      </w:r>
      <w:proofErr w:type="gramStart"/>
      <w:r>
        <w:t>School</w:t>
      </w:r>
      <w:proofErr w:type="gramEnd"/>
      <w:r>
        <w:t xml:space="preserve"> does not intend to rely</w:t>
      </w:r>
    </w:p>
    <w:p w14:paraId="6B036C30" w14:textId="77777777" w:rsidR="007952AF" w:rsidRDefault="007952AF" w:rsidP="000C039C">
      <w:pPr>
        <w:ind w:left="720"/>
      </w:pPr>
      <w:r>
        <w:t>in reaching a Determination regarding responsibility, and including all</w:t>
      </w:r>
    </w:p>
    <w:p w14:paraId="7D5A6D09" w14:textId="77777777" w:rsidR="007952AF" w:rsidRDefault="007952AF" w:rsidP="000C039C">
      <w:pPr>
        <w:ind w:left="720"/>
      </w:pPr>
      <w:r>
        <w:t xml:space="preserve">inculpatory or exculpatory evidence whether obtained from a </w:t>
      </w:r>
      <w:proofErr w:type="gramStart"/>
      <w:r>
        <w:t>Party</w:t>
      </w:r>
      <w:proofErr w:type="gramEnd"/>
    </w:p>
    <w:p w14:paraId="1115FF5D" w14:textId="77777777" w:rsidR="007952AF" w:rsidRDefault="007952AF" w:rsidP="000C039C">
      <w:pPr>
        <w:ind w:left="720"/>
      </w:pPr>
      <w:r>
        <w:t>or other source, so that each Party can meaningfully respond to the</w:t>
      </w:r>
    </w:p>
    <w:p w14:paraId="13F24776" w14:textId="77777777" w:rsidR="007952AF" w:rsidRDefault="007952AF" w:rsidP="000C039C">
      <w:pPr>
        <w:ind w:left="720"/>
      </w:pPr>
      <w:r>
        <w:t>evidence prior to conclusion of the Investigation.</w:t>
      </w:r>
    </w:p>
    <w:p w14:paraId="50AC47F1" w14:textId="77777777" w:rsidR="007952AF" w:rsidRDefault="007952AF" w:rsidP="000C039C">
      <w:pPr>
        <w:ind w:left="720"/>
      </w:pPr>
      <w:r>
        <w:t>5. Prior to completion of the Investigation Report, the Investigator</w:t>
      </w:r>
    </w:p>
    <w:p w14:paraId="7C50CCBA" w14:textId="77777777" w:rsidR="007952AF" w:rsidRDefault="007952AF" w:rsidP="000C039C">
      <w:pPr>
        <w:ind w:left="720"/>
      </w:pPr>
      <w:r>
        <w:t>must send to each Party and their advisor, if any, the evidence subject</w:t>
      </w:r>
    </w:p>
    <w:p w14:paraId="42CAF627" w14:textId="77777777" w:rsidR="007952AF" w:rsidRDefault="007952AF" w:rsidP="000C039C">
      <w:pPr>
        <w:ind w:left="720"/>
      </w:pPr>
      <w:r>
        <w:t xml:space="preserve">to </w:t>
      </w:r>
      <w:proofErr w:type="gramStart"/>
      <w:r>
        <w:t>inspection</w:t>
      </w:r>
      <w:proofErr w:type="gramEnd"/>
      <w:r>
        <w:t xml:space="preserve"> and review in an electronic format or a hard copy. The</w:t>
      </w:r>
    </w:p>
    <w:p w14:paraId="7F52164C" w14:textId="77777777" w:rsidR="007952AF" w:rsidRDefault="007952AF" w:rsidP="000C039C">
      <w:pPr>
        <w:ind w:left="720"/>
      </w:pPr>
      <w:r>
        <w:t>Parties will have 10 calendar days to submit a written response. The</w:t>
      </w:r>
    </w:p>
    <w:p w14:paraId="0B2E638A" w14:textId="77777777" w:rsidR="007952AF" w:rsidRDefault="007952AF" w:rsidP="000C039C">
      <w:pPr>
        <w:ind w:left="720"/>
      </w:pPr>
      <w:r>
        <w:lastRenderedPageBreak/>
        <w:t xml:space="preserve">School may require the Parties and their Advisors to </w:t>
      </w:r>
      <w:proofErr w:type="gramStart"/>
      <w:r>
        <w:t>sign</w:t>
      </w:r>
      <w:proofErr w:type="gramEnd"/>
    </w:p>
    <w:p w14:paraId="0DAD576A" w14:textId="77777777" w:rsidR="007952AF" w:rsidRDefault="007952AF" w:rsidP="000C039C">
      <w:pPr>
        <w:ind w:left="720"/>
      </w:pPr>
      <w:r>
        <w:t>non-disclosure agreements prior to sharing any evidence or</w:t>
      </w:r>
    </w:p>
    <w:p w14:paraId="4DFF2C6A" w14:textId="77777777" w:rsidR="007952AF" w:rsidRDefault="007952AF" w:rsidP="000C039C">
      <w:pPr>
        <w:ind w:left="720"/>
      </w:pPr>
      <w:r>
        <w:t>information under this policy.</w:t>
      </w:r>
    </w:p>
    <w:p w14:paraId="5157AD1B" w14:textId="77777777" w:rsidR="007952AF" w:rsidRDefault="007952AF" w:rsidP="000C039C">
      <w:pPr>
        <w:ind w:left="720"/>
      </w:pPr>
      <w:r>
        <w:t>6. The Investigator will consider any written responses submitted by the</w:t>
      </w:r>
    </w:p>
    <w:p w14:paraId="2B98D368" w14:textId="77777777" w:rsidR="007952AF" w:rsidRDefault="007952AF" w:rsidP="000C039C">
      <w:pPr>
        <w:ind w:left="720"/>
      </w:pPr>
      <w:r>
        <w:t xml:space="preserve">Parties before the end of that </w:t>
      </w:r>
      <w:proofErr w:type="gramStart"/>
      <w:r>
        <w:t>10 calendar</w:t>
      </w:r>
      <w:proofErr w:type="gramEnd"/>
      <w:r>
        <w:t xml:space="preserve"> day period and may take</w:t>
      </w:r>
    </w:p>
    <w:p w14:paraId="20F2F428" w14:textId="77777777" w:rsidR="007952AF" w:rsidRDefault="007952AF" w:rsidP="000C039C">
      <w:pPr>
        <w:ind w:left="720"/>
      </w:pPr>
      <w:r>
        <w:t>additional investigative steps as the Investigator deems appropriate.</w:t>
      </w:r>
    </w:p>
    <w:p w14:paraId="238D5EED" w14:textId="77777777" w:rsidR="007952AF" w:rsidRDefault="007952AF" w:rsidP="000C039C">
      <w:pPr>
        <w:ind w:left="720"/>
      </w:pPr>
      <w:r>
        <w:t>In the final Investigation Report the Investigator will include a</w:t>
      </w:r>
    </w:p>
    <w:p w14:paraId="017F6D03" w14:textId="77777777" w:rsidR="007952AF" w:rsidRDefault="007952AF" w:rsidP="000C039C">
      <w:pPr>
        <w:ind w:left="720"/>
      </w:pPr>
      <w:r>
        <w:t>summary of and response to any written responses from the Parties</w:t>
      </w:r>
    </w:p>
    <w:p w14:paraId="1085C770" w14:textId="77777777" w:rsidR="007952AF" w:rsidRDefault="007952AF" w:rsidP="000C039C">
      <w:pPr>
        <w:ind w:left="720"/>
      </w:pPr>
      <w:r>
        <w:t>received.</w:t>
      </w:r>
    </w:p>
    <w:p w14:paraId="7740C1C4" w14:textId="77777777" w:rsidR="007952AF" w:rsidRDefault="007952AF" w:rsidP="000C039C">
      <w:pPr>
        <w:ind w:left="720"/>
      </w:pPr>
      <w:r>
        <w:t>7. Once the Investigation Report is finalized it will be simultaneously</w:t>
      </w:r>
    </w:p>
    <w:p w14:paraId="0A567CBF" w14:textId="77777777" w:rsidR="007952AF" w:rsidRDefault="007952AF" w:rsidP="000C039C">
      <w:pPr>
        <w:ind w:left="720"/>
      </w:pPr>
      <w:r>
        <w:t>presented to the Parties and the Decision-maker.</w:t>
      </w:r>
    </w:p>
    <w:p w14:paraId="32FC62E9" w14:textId="77777777" w:rsidR="007952AF" w:rsidRDefault="007952AF" w:rsidP="000C039C">
      <w:pPr>
        <w:ind w:left="720"/>
      </w:pPr>
      <w:r>
        <w:t>h. Determination</w:t>
      </w:r>
    </w:p>
    <w:p w14:paraId="176B4EFA" w14:textId="77777777" w:rsidR="007952AF" w:rsidRDefault="007952AF" w:rsidP="000C039C">
      <w:pPr>
        <w:ind w:left="720"/>
      </w:pPr>
      <w:r>
        <w:t>i. The Decision-maker will not hold a hearing. However, before making a</w:t>
      </w:r>
    </w:p>
    <w:p w14:paraId="0AC1877E" w14:textId="77777777" w:rsidR="007952AF" w:rsidRDefault="007952AF" w:rsidP="000C039C">
      <w:pPr>
        <w:ind w:left="720"/>
      </w:pPr>
      <w:r>
        <w:t xml:space="preserve">determination, the Decision-maker must provide each Party the </w:t>
      </w:r>
      <w:proofErr w:type="gramStart"/>
      <w:r>
        <w:t>opportunity</w:t>
      </w:r>
      <w:proofErr w:type="gramEnd"/>
    </w:p>
    <w:p w14:paraId="3D77A8DE" w14:textId="77777777" w:rsidR="007952AF" w:rsidRDefault="007952AF" w:rsidP="000C039C">
      <w:pPr>
        <w:ind w:left="720"/>
      </w:pPr>
      <w:r>
        <w:t>to submit written, relevant questions that a Party wants asked of any Party or</w:t>
      </w:r>
    </w:p>
    <w:p w14:paraId="32961A0D" w14:textId="77777777" w:rsidR="007952AF" w:rsidRDefault="007952AF" w:rsidP="000C039C">
      <w:pPr>
        <w:ind w:left="720"/>
      </w:pPr>
      <w:r>
        <w:t xml:space="preserve">witness who participated in the Investigation, and then provide each </w:t>
      </w:r>
      <w:proofErr w:type="gramStart"/>
      <w:r>
        <w:t>Party</w:t>
      </w:r>
      <w:proofErr w:type="gramEnd"/>
    </w:p>
    <w:p w14:paraId="4372308D" w14:textId="77777777" w:rsidR="007952AF" w:rsidRDefault="007952AF" w:rsidP="000C039C">
      <w:pPr>
        <w:ind w:left="720"/>
      </w:pPr>
      <w:r>
        <w:t xml:space="preserve">with the answers. The Decision-maker may then allow for additional, </w:t>
      </w:r>
      <w:proofErr w:type="gramStart"/>
      <w:r>
        <w:t>limited</w:t>
      </w:r>
      <w:proofErr w:type="gramEnd"/>
    </w:p>
    <w:p w14:paraId="0EBD642C" w14:textId="77777777" w:rsidR="007952AF" w:rsidRDefault="007952AF" w:rsidP="000C039C">
      <w:pPr>
        <w:ind w:left="720"/>
      </w:pPr>
      <w:r>
        <w:t>(no more than two rounds) of follow-up questions from each Party.</w:t>
      </w:r>
    </w:p>
    <w:p w14:paraId="12B8A263" w14:textId="77777777" w:rsidR="007952AF" w:rsidRDefault="007952AF" w:rsidP="000C039C">
      <w:pPr>
        <w:ind w:left="720"/>
      </w:pPr>
      <w:r>
        <w:t>Questions that are not relevant, like those relating to a Complainant’s prior</w:t>
      </w:r>
    </w:p>
    <w:p w14:paraId="503A5E7F" w14:textId="77777777" w:rsidR="007952AF" w:rsidRDefault="007952AF" w:rsidP="000C039C">
      <w:pPr>
        <w:ind w:left="720"/>
      </w:pPr>
      <w:r>
        <w:t xml:space="preserve">sexual history (unless an exception applies) or that are otherwise </w:t>
      </w:r>
      <w:proofErr w:type="gramStart"/>
      <w:r>
        <w:t>prohibited</w:t>
      </w:r>
      <w:proofErr w:type="gramEnd"/>
    </w:p>
    <w:p w14:paraId="6A480042" w14:textId="77777777" w:rsidR="007952AF" w:rsidRDefault="007952AF" w:rsidP="000C039C">
      <w:pPr>
        <w:ind w:left="720"/>
      </w:pPr>
      <w:r>
        <w:t xml:space="preserve">from being asked under this policy (i.e. privileged information), will </w:t>
      </w:r>
      <w:proofErr w:type="gramStart"/>
      <w:r>
        <w:t>be</w:t>
      </w:r>
      <w:proofErr w:type="gramEnd"/>
    </w:p>
    <w:p w14:paraId="673EC0D0" w14:textId="77777777" w:rsidR="007952AF" w:rsidRDefault="007952AF" w:rsidP="000C039C">
      <w:pPr>
        <w:ind w:left="720"/>
      </w:pPr>
      <w:r>
        <w:t>excluded by the Decision-maker. The Decision-maker must explain in</w:t>
      </w:r>
    </w:p>
    <w:p w14:paraId="6D77C76C" w14:textId="77777777" w:rsidR="007952AF" w:rsidRDefault="007952AF" w:rsidP="000C039C">
      <w:pPr>
        <w:ind w:left="720"/>
      </w:pPr>
      <w:r>
        <w:t>writing to the Party proposing the questions any decision to exclude a</w:t>
      </w:r>
    </w:p>
    <w:p w14:paraId="272A6E9A" w14:textId="77777777" w:rsidR="007952AF" w:rsidRDefault="007952AF" w:rsidP="000C039C">
      <w:pPr>
        <w:ind w:left="720"/>
      </w:pPr>
      <w:r>
        <w:t xml:space="preserve">question. This questioning process will be concluded within 10 calendar </w:t>
      </w:r>
      <w:proofErr w:type="gramStart"/>
      <w:r>
        <w:t>days</w:t>
      </w:r>
      <w:proofErr w:type="gramEnd"/>
    </w:p>
    <w:p w14:paraId="21E1C0DF" w14:textId="77777777" w:rsidR="007952AF" w:rsidRDefault="007952AF" w:rsidP="000C039C">
      <w:pPr>
        <w:ind w:left="720"/>
      </w:pPr>
      <w:r>
        <w:t>of the Investigation Report being provided to the Parties and</w:t>
      </w:r>
    </w:p>
    <w:p w14:paraId="6CB0E3F4" w14:textId="77777777" w:rsidR="007952AF" w:rsidRDefault="007952AF" w:rsidP="000C039C">
      <w:pPr>
        <w:ind w:left="720"/>
      </w:pPr>
      <w:r>
        <w:t>Decision-maker.</w:t>
      </w:r>
    </w:p>
    <w:p w14:paraId="592609A4" w14:textId="77777777" w:rsidR="007952AF" w:rsidRDefault="007952AF" w:rsidP="000C039C">
      <w:pPr>
        <w:ind w:left="720"/>
      </w:pPr>
      <w:r>
        <w:t xml:space="preserve">ii. In order to </w:t>
      </w:r>
      <w:proofErr w:type="spellStart"/>
      <w:r>
        <w:t>maker</w:t>
      </w:r>
      <w:proofErr w:type="spellEnd"/>
      <w:r>
        <w:t xml:space="preserve"> a Determination as to whether the Respondent </w:t>
      </w:r>
      <w:proofErr w:type="gramStart"/>
      <w:r>
        <w:t>is</w:t>
      </w:r>
      <w:proofErr w:type="gramEnd"/>
    </w:p>
    <w:p w14:paraId="234CB81D" w14:textId="77777777" w:rsidR="007952AF" w:rsidRDefault="007952AF" w:rsidP="000C039C">
      <w:pPr>
        <w:ind w:left="720"/>
      </w:pPr>
      <w:r>
        <w:t>responsible or not responsible for the alleged conduct, the Decision-maker</w:t>
      </w:r>
    </w:p>
    <w:p w14:paraId="513FFAB7" w14:textId="77777777" w:rsidR="007952AF" w:rsidRDefault="007952AF" w:rsidP="000C039C">
      <w:pPr>
        <w:ind w:left="720"/>
      </w:pPr>
      <w:r>
        <w:t xml:space="preserve">will review the Investigation Report, ask in written format any follow </w:t>
      </w:r>
      <w:proofErr w:type="gramStart"/>
      <w:r>
        <w:t>up</w:t>
      </w:r>
      <w:proofErr w:type="gramEnd"/>
    </w:p>
    <w:p w14:paraId="1E821194" w14:textId="77777777" w:rsidR="007952AF" w:rsidRDefault="007952AF" w:rsidP="000C039C">
      <w:pPr>
        <w:ind w:left="720"/>
      </w:pPr>
      <w:r>
        <w:lastRenderedPageBreak/>
        <w:t>questions of the Parties or witnesses who participated in the Investigation or</w:t>
      </w:r>
    </w:p>
    <w:p w14:paraId="7EE91F19" w14:textId="77777777" w:rsidR="007952AF" w:rsidRDefault="007952AF" w:rsidP="000C039C">
      <w:pPr>
        <w:ind w:left="720"/>
      </w:pPr>
      <w:r>
        <w:t xml:space="preserve">of the Investigator, and will provide any questions and responses to </w:t>
      </w:r>
      <w:proofErr w:type="gramStart"/>
      <w:r>
        <w:t>both</w:t>
      </w:r>
      <w:proofErr w:type="gramEnd"/>
    </w:p>
    <w:p w14:paraId="505AF519" w14:textId="77777777" w:rsidR="007952AF" w:rsidRDefault="007952AF" w:rsidP="000C039C">
      <w:pPr>
        <w:ind w:left="720"/>
      </w:pPr>
      <w:r>
        <w:t>Parties.</w:t>
      </w:r>
    </w:p>
    <w:p w14:paraId="4C799307" w14:textId="77777777" w:rsidR="007952AF" w:rsidRDefault="007952AF" w:rsidP="000C039C">
      <w:pPr>
        <w:ind w:left="720"/>
      </w:pPr>
      <w:r>
        <w:t>iii. The Decision-maker will apply the preponderance of the evidence standard</w:t>
      </w:r>
    </w:p>
    <w:p w14:paraId="6F0A504D" w14:textId="77777777" w:rsidR="007952AF" w:rsidRDefault="007952AF" w:rsidP="000C039C">
      <w:pPr>
        <w:ind w:left="720"/>
      </w:pPr>
      <w:r>
        <w:t xml:space="preserve">to the evidence to </w:t>
      </w:r>
      <w:proofErr w:type="gramStart"/>
      <w:r>
        <w:t>make a Determination</w:t>
      </w:r>
      <w:proofErr w:type="gramEnd"/>
      <w:r>
        <w:t xml:space="preserve"> of responsibility.</w:t>
      </w:r>
    </w:p>
    <w:p w14:paraId="79B7953A" w14:textId="77777777" w:rsidR="007952AF" w:rsidRDefault="007952AF" w:rsidP="000C039C">
      <w:pPr>
        <w:ind w:left="720"/>
      </w:pPr>
      <w:r>
        <w:t xml:space="preserve">iv. The Decision-maker cannot request or rely upon evidence that is </w:t>
      </w:r>
      <w:proofErr w:type="gramStart"/>
      <w:r>
        <w:t>irrelevant</w:t>
      </w:r>
      <w:proofErr w:type="gramEnd"/>
    </w:p>
    <w:p w14:paraId="12E4CAA2" w14:textId="77777777" w:rsidR="007952AF" w:rsidRDefault="007952AF" w:rsidP="000C039C">
      <w:pPr>
        <w:ind w:left="720"/>
      </w:pPr>
      <w:r>
        <w:t>or protected by a legally recognized privilege (unless waived).</w:t>
      </w:r>
    </w:p>
    <w:p w14:paraId="6E3E665D" w14:textId="77777777" w:rsidR="007952AF" w:rsidRDefault="007952AF" w:rsidP="000C039C">
      <w:pPr>
        <w:ind w:left="720"/>
      </w:pPr>
      <w:r>
        <w:t>v. The written Determination must include:</w:t>
      </w:r>
    </w:p>
    <w:p w14:paraId="6AEA02DB" w14:textId="77777777" w:rsidR="007952AF" w:rsidRDefault="007952AF" w:rsidP="000C039C">
      <w:pPr>
        <w:ind w:left="720"/>
      </w:pPr>
      <w:r>
        <w:t>1. Identification of the allegations potentially constituting Sexual</w:t>
      </w:r>
    </w:p>
    <w:p w14:paraId="2E7C7C2D" w14:textId="77777777" w:rsidR="007952AF" w:rsidRDefault="007952AF" w:rsidP="000C039C">
      <w:pPr>
        <w:ind w:left="720"/>
      </w:pPr>
      <w:r>
        <w:t>Harassment;</w:t>
      </w:r>
    </w:p>
    <w:p w14:paraId="78B4A47C" w14:textId="77777777" w:rsidR="007952AF" w:rsidRDefault="007952AF" w:rsidP="000C039C">
      <w:pPr>
        <w:ind w:left="720"/>
      </w:pPr>
      <w:r>
        <w:t>2. A description of the procedural steps taken from the receipt of</w:t>
      </w:r>
    </w:p>
    <w:p w14:paraId="45171698" w14:textId="77777777" w:rsidR="007952AF" w:rsidRDefault="007952AF" w:rsidP="000C039C">
      <w:pPr>
        <w:ind w:left="720"/>
      </w:pPr>
      <w:r>
        <w:t xml:space="preserve">the Formal Complaint through the Determination, including </w:t>
      </w:r>
      <w:proofErr w:type="gramStart"/>
      <w:r>
        <w:t>any</w:t>
      </w:r>
      <w:proofErr w:type="gramEnd"/>
    </w:p>
    <w:p w14:paraId="21CA8E47" w14:textId="77777777" w:rsidR="007952AF" w:rsidRDefault="007952AF" w:rsidP="000C039C">
      <w:pPr>
        <w:ind w:left="720"/>
      </w:pPr>
      <w:r>
        <w:t>notifications to the Parties, interviews with Parties and witnesses, site</w:t>
      </w:r>
    </w:p>
    <w:p w14:paraId="72C0F116" w14:textId="77777777" w:rsidR="007952AF" w:rsidRDefault="007952AF" w:rsidP="000C039C">
      <w:pPr>
        <w:ind w:left="720"/>
      </w:pPr>
      <w:r>
        <w:t>visits, methods used to gather other evidence, and hearings held;</w:t>
      </w:r>
    </w:p>
    <w:p w14:paraId="6EEDDB24" w14:textId="77777777" w:rsidR="007952AF" w:rsidRDefault="007952AF" w:rsidP="000C039C">
      <w:pPr>
        <w:ind w:left="720"/>
      </w:pPr>
      <w:r>
        <w:t>3. Findings of fact supporting the Determination;</w:t>
      </w:r>
    </w:p>
    <w:p w14:paraId="35FCE18D" w14:textId="77777777" w:rsidR="007952AF" w:rsidRDefault="007952AF" w:rsidP="000C039C">
      <w:pPr>
        <w:ind w:left="720"/>
      </w:pPr>
      <w:r>
        <w:t xml:space="preserve">4. Conclusions regarding the application of the </w:t>
      </w:r>
      <w:proofErr w:type="gramStart"/>
      <w:r>
        <w:t>School's</w:t>
      </w:r>
      <w:proofErr w:type="gramEnd"/>
      <w:r>
        <w:t xml:space="preserve"> code of</w:t>
      </w:r>
    </w:p>
    <w:p w14:paraId="4165A03C" w14:textId="77777777" w:rsidR="007952AF" w:rsidRDefault="007952AF" w:rsidP="000C039C">
      <w:pPr>
        <w:ind w:left="720"/>
      </w:pPr>
      <w:r>
        <w:t>conduct to the facts;</w:t>
      </w:r>
    </w:p>
    <w:p w14:paraId="72C0F89B" w14:textId="77777777" w:rsidR="007952AF" w:rsidRDefault="007952AF" w:rsidP="000C039C">
      <w:pPr>
        <w:ind w:left="720"/>
      </w:pPr>
      <w:r>
        <w:t>5. A statement of, and rationale for, the result as to each allegation,</w:t>
      </w:r>
    </w:p>
    <w:p w14:paraId="700E5834" w14:textId="77777777" w:rsidR="007952AF" w:rsidRDefault="007952AF" w:rsidP="000C039C">
      <w:pPr>
        <w:ind w:left="720"/>
      </w:pPr>
      <w:r>
        <w:t>including a determination regarding responsibility, any disciplinary</w:t>
      </w:r>
    </w:p>
    <w:p w14:paraId="715AB381" w14:textId="77777777" w:rsidR="007952AF" w:rsidRDefault="007952AF" w:rsidP="000C039C">
      <w:pPr>
        <w:ind w:left="720"/>
      </w:pPr>
      <w:r>
        <w:t xml:space="preserve">sanctions the </w:t>
      </w:r>
      <w:proofErr w:type="gramStart"/>
      <w:r>
        <w:t>School</w:t>
      </w:r>
      <w:proofErr w:type="gramEnd"/>
      <w:r>
        <w:t xml:space="preserve"> imposes on the Respondent consistent with</w:t>
      </w:r>
    </w:p>
    <w:p w14:paraId="3FA55C5E" w14:textId="77777777" w:rsidR="007952AF" w:rsidRDefault="007952AF" w:rsidP="000C039C">
      <w:pPr>
        <w:ind w:left="720"/>
      </w:pPr>
      <w:r>
        <w:t>School policies and state and federal law, and whether Remedies</w:t>
      </w:r>
    </w:p>
    <w:p w14:paraId="45D54968" w14:textId="77777777" w:rsidR="007952AF" w:rsidRDefault="007952AF" w:rsidP="007952AF">
      <w:r>
        <w:t xml:space="preserve">designed to restore or preserve equal access to the </w:t>
      </w:r>
      <w:proofErr w:type="gramStart"/>
      <w:r>
        <w:t>School's</w:t>
      </w:r>
      <w:proofErr w:type="gramEnd"/>
      <w:r>
        <w:t xml:space="preserve"> education</w:t>
      </w:r>
    </w:p>
    <w:p w14:paraId="226DEAA8" w14:textId="77777777" w:rsidR="007952AF" w:rsidRDefault="007952AF" w:rsidP="007952AF">
      <w:r>
        <w:t xml:space="preserve">program or activity will be provided by the </w:t>
      </w:r>
      <w:proofErr w:type="gramStart"/>
      <w:r>
        <w:t>School</w:t>
      </w:r>
      <w:proofErr w:type="gramEnd"/>
      <w:r>
        <w:t xml:space="preserve"> to</w:t>
      </w:r>
    </w:p>
    <w:p w14:paraId="6DCFFAA2" w14:textId="77777777" w:rsidR="007952AF" w:rsidRDefault="007952AF" w:rsidP="007952AF">
      <w:r>
        <w:t>the Complainant; and</w:t>
      </w:r>
    </w:p>
    <w:p w14:paraId="5ECEFD41" w14:textId="77777777" w:rsidR="007952AF" w:rsidRDefault="007952AF" w:rsidP="007952AF">
      <w:r>
        <w:t>6. The School's procedures and permissible bases for</w:t>
      </w:r>
    </w:p>
    <w:p w14:paraId="45D68FBD" w14:textId="77777777" w:rsidR="007952AF" w:rsidRDefault="007952AF" w:rsidP="007952AF">
      <w:r>
        <w:t>the Complainant or Respondent to Appeal.</w:t>
      </w:r>
    </w:p>
    <w:p w14:paraId="5355196E" w14:textId="77777777" w:rsidR="007952AF" w:rsidRDefault="007952AF" w:rsidP="007952AF">
      <w:r>
        <w:t>vi. The School must provide the written Determination to the Parties</w:t>
      </w:r>
    </w:p>
    <w:p w14:paraId="02BD6DA7" w14:textId="77777777" w:rsidR="007952AF" w:rsidRDefault="007952AF" w:rsidP="007952AF">
      <w:r>
        <w:t>simultaneously.</w:t>
      </w:r>
    </w:p>
    <w:p w14:paraId="3824473B" w14:textId="77777777" w:rsidR="007952AF" w:rsidRDefault="007952AF" w:rsidP="007952AF">
      <w:r>
        <w:t>i. Appeal</w:t>
      </w:r>
    </w:p>
    <w:p w14:paraId="62CD78AD" w14:textId="77777777" w:rsidR="007952AF" w:rsidRDefault="007952AF" w:rsidP="007952AF">
      <w:r>
        <w:lastRenderedPageBreak/>
        <w:t>i. After receipt of the Determination or a dismissal of a Formal Complaint</w:t>
      </w:r>
    </w:p>
    <w:p w14:paraId="7F9B784F" w14:textId="77777777" w:rsidR="007952AF" w:rsidRDefault="007952AF" w:rsidP="007952AF">
      <w:r>
        <w:t>either Party has 10 calendar days to file an Appeal with the Title IX</w:t>
      </w:r>
    </w:p>
    <w:p w14:paraId="0A636B62" w14:textId="77777777" w:rsidR="007952AF" w:rsidRDefault="007952AF" w:rsidP="007952AF">
      <w:r>
        <w:t>Coordinator, which must describe the basis and rationale for the Appeal and</w:t>
      </w:r>
    </w:p>
    <w:p w14:paraId="231B4BAC" w14:textId="77777777" w:rsidR="007952AF" w:rsidRDefault="007952AF" w:rsidP="007952AF">
      <w:r>
        <w:t>specific details and any available evidence supporting any allegation made in</w:t>
      </w:r>
    </w:p>
    <w:p w14:paraId="6932BA62" w14:textId="77777777" w:rsidR="007952AF" w:rsidRDefault="007952AF" w:rsidP="007952AF">
      <w:r>
        <w:t>the Appeal.</w:t>
      </w:r>
    </w:p>
    <w:p w14:paraId="5A252495" w14:textId="77777777" w:rsidR="007952AF" w:rsidRDefault="007952AF" w:rsidP="007952AF">
      <w:r>
        <w:t>ii. Any Appeal filed can only be on one or more of the following bases:</w:t>
      </w:r>
    </w:p>
    <w:p w14:paraId="5DF93FF2" w14:textId="77777777" w:rsidR="007952AF" w:rsidRDefault="007952AF" w:rsidP="007952AF">
      <w:r>
        <w:t>1. A procedural irregularity that affected the outcome of the matter;</w:t>
      </w:r>
    </w:p>
    <w:p w14:paraId="3E16FC42" w14:textId="77777777" w:rsidR="007952AF" w:rsidRDefault="007952AF" w:rsidP="007952AF">
      <w:r>
        <w:t>2. New evidence that was not reasonably available at the time the</w:t>
      </w:r>
    </w:p>
    <w:p w14:paraId="12D8458C" w14:textId="77777777" w:rsidR="007952AF" w:rsidRDefault="007952AF" w:rsidP="007952AF">
      <w:r>
        <w:t>Determination or dismissal occurred regarding the finding of</w:t>
      </w:r>
    </w:p>
    <w:p w14:paraId="0DF0CFF9" w14:textId="77777777" w:rsidR="007952AF" w:rsidRDefault="007952AF" w:rsidP="007952AF">
      <w:r>
        <w:t>responsibility or dismissal, that could affect the outcome of the</w:t>
      </w:r>
    </w:p>
    <w:p w14:paraId="6A673B34" w14:textId="77777777" w:rsidR="007952AF" w:rsidRDefault="007952AF" w:rsidP="007952AF">
      <w:r>
        <w:t>matter; or</w:t>
      </w:r>
    </w:p>
    <w:p w14:paraId="15571921" w14:textId="77777777" w:rsidR="007952AF" w:rsidRDefault="007952AF" w:rsidP="007952AF">
      <w:r>
        <w:t>3. An allegation that the Title IX Coordinator, Investigator, or</w:t>
      </w:r>
    </w:p>
    <w:p w14:paraId="496BB54B" w14:textId="77777777" w:rsidR="007952AF" w:rsidRDefault="007952AF" w:rsidP="007952AF">
      <w:r>
        <w:t>Decision-maker(s) had a conflict of interest or bias for or</w:t>
      </w:r>
    </w:p>
    <w:p w14:paraId="4416E1D3" w14:textId="77777777" w:rsidR="007952AF" w:rsidRDefault="007952AF" w:rsidP="007952AF">
      <w:r>
        <w:t>against Complainants or Respondents generally or the</w:t>
      </w:r>
    </w:p>
    <w:p w14:paraId="3CE244DA" w14:textId="77777777" w:rsidR="007952AF" w:rsidRDefault="007952AF" w:rsidP="007952AF">
      <w:r>
        <w:t>individual Complainant or Respondent that affected the outcome of</w:t>
      </w:r>
    </w:p>
    <w:p w14:paraId="4F7839EF" w14:textId="77777777" w:rsidR="007952AF" w:rsidRDefault="007952AF" w:rsidP="007952AF">
      <w:r>
        <w:t>the matter.</w:t>
      </w:r>
    </w:p>
    <w:p w14:paraId="52535E63" w14:textId="77777777" w:rsidR="007952AF" w:rsidRDefault="007952AF" w:rsidP="007952AF">
      <w:r>
        <w:t>iii. Once an Appeal is filed the Title IX Coordinator will:</w:t>
      </w:r>
    </w:p>
    <w:p w14:paraId="6358F0A0" w14:textId="77777777" w:rsidR="007952AF" w:rsidRDefault="007952AF" w:rsidP="007952AF">
      <w:r>
        <w:t>1. Notify the other Party in writing, provide a copy of the Appeal, and</w:t>
      </w:r>
    </w:p>
    <w:p w14:paraId="66142335" w14:textId="77777777" w:rsidR="007952AF" w:rsidRDefault="007952AF" w:rsidP="007952AF">
      <w:r>
        <w:t xml:space="preserve">provide a timeline for the other Party to respond, which will be </w:t>
      </w:r>
      <w:proofErr w:type="gramStart"/>
      <w:r>
        <w:t>10</w:t>
      </w:r>
      <w:proofErr w:type="gramEnd"/>
    </w:p>
    <w:p w14:paraId="2D97967A" w14:textId="77777777" w:rsidR="007952AF" w:rsidRDefault="007952AF" w:rsidP="007952AF">
      <w:r>
        <w:t>calendar days from the time of the notice;</w:t>
      </w:r>
    </w:p>
    <w:p w14:paraId="2B748137" w14:textId="77777777" w:rsidR="007952AF" w:rsidRDefault="007952AF" w:rsidP="007952AF">
      <w:r>
        <w:t>2. The Title IX Coordinator will provide the Appeal to the Appeals</w:t>
      </w:r>
    </w:p>
    <w:p w14:paraId="2F8DEBFB" w14:textId="77777777" w:rsidR="007952AF" w:rsidRDefault="007952AF" w:rsidP="007952AF">
      <w:r>
        <w:t>Officer, who will then conduct the remainder of the Appeal.</w:t>
      </w:r>
    </w:p>
    <w:p w14:paraId="72A2BD38" w14:textId="77777777" w:rsidR="007952AF" w:rsidRDefault="007952AF" w:rsidP="007952AF">
      <w:r>
        <w:t>iv. The Appeals Officer will:</w:t>
      </w:r>
    </w:p>
    <w:p w14:paraId="684200A8" w14:textId="77777777" w:rsidR="007952AF" w:rsidRDefault="007952AF" w:rsidP="007952AF">
      <w:r>
        <w:t>1. Give both parties a reasonable, equal opportunity to submit a written</w:t>
      </w:r>
    </w:p>
    <w:p w14:paraId="47201BDA" w14:textId="77777777" w:rsidR="007952AF" w:rsidRDefault="007952AF" w:rsidP="007952AF">
      <w:r>
        <w:t>statement in support of, or challenging, the outcome, and will</w:t>
      </w:r>
    </w:p>
    <w:p w14:paraId="35D94679" w14:textId="77777777" w:rsidR="007952AF" w:rsidRDefault="007952AF" w:rsidP="007952AF">
      <w:r>
        <w:t>provide a reasonably prompt timeline with deadlines for</w:t>
      </w:r>
    </w:p>
    <w:p w14:paraId="6B716659" w14:textId="77777777" w:rsidR="007952AF" w:rsidRDefault="007952AF" w:rsidP="007952AF">
      <w:r>
        <w:t>accomplishing the Appeal;</w:t>
      </w:r>
    </w:p>
    <w:p w14:paraId="78704EBA" w14:textId="77777777" w:rsidR="007952AF" w:rsidRDefault="007952AF" w:rsidP="007952AF">
      <w:r>
        <w:t>a. The Appeals Officer may ask questions of the Parties,</w:t>
      </w:r>
    </w:p>
    <w:p w14:paraId="07893314" w14:textId="77777777" w:rsidR="007952AF" w:rsidRDefault="007952AF" w:rsidP="007952AF">
      <w:r>
        <w:t>Investigator, Decision-maker, or other witnesses who</w:t>
      </w:r>
    </w:p>
    <w:p w14:paraId="35794355" w14:textId="77777777" w:rsidR="007952AF" w:rsidRDefault="007952AF" w:rsidP="007952AF">
      <w:r>
        <w:lastRenderedPageBreak/>
        <w:t xml:space="preserve">participated in the Investigation, in written form and </w:t>
      </w:r>
      <w:proofErr w:type="gramStart"/>
      <w:r>
        <w:t>will</w:t>
      </w:r>
      <w:proofErr w:type="gramEnd"/>
    </w:p>
    <w:p w14:paraId="0818EF25" w14:textId="77777777" w:rsidR="007952AF" w:rsidRDefault="007952AF" w:rsidP="007952AF">
      <w:r>
        <w:t>provide the responses to all Parties.</w:t>
      </w:r>
    </w:p>
    <w:p w14:paraId="3F9B1B0F" w14:textId="77777777" w:rsidR="007952AF" w:rsidRDefault="007952AF" w:rsidP="007952AF">
      <w:r>
        <w:t xml:space="preserve">b. The Appeals Officer may allow the Parties to ask </w:t>
      </w:r>
      <w:proofErr w:type="gramStart"/>
      <w:r>
        <w:t>additional</w:t>
      </w:r>
      <w:proofErr w:type="gramEnd"/>
    </w:p>
    <w:p w14:paraId="3C69E644" w14:textId="77777777" w:rsidR="007952AF" w:rsidRDefault="007952AF" w:rsidP="007952AF">
      <w:r>
        <w:t>questions of the Parties, Investigator, Decision-maker, or</w:t>
      </w:r>
    </w:p>
    <w:p w14:paraId="45B3940C" w14:textId="77777777" w:rsidR="007952AF" w:rsidRDefault="007952AF" w:rsidP="007952AF">
      <w:r>
        <w:t>other witnesses in written form and will provide the</w:t>
      </w:r>
    </w:p>
    <w:p w14:paraId="154365EE" w14:textId="77777777" w:rsidR="007952AF" w:rsidRDefault="007952AF" w:rsidP="007952AF">
      <w:r>
        <w:t>responses to all Parties.</w:t>
      </w:r>
    </w:p>
    <w:p w14:paraId="55AA1F92" w14:textId="77777777" w:rsidR="007952AF" w:rsidRDefault="007952AF" w:rsidP="007952AF">
      <w:r>
        <w:t>c. All aspects of the Appeals process must be consistent with</w:t>
      </w:r>
    </w:p>
    <w:p w14:paraId="7A8A0225" w14:textId="77777777" w:rsidR="007952AF" w:rsidRDefault="007952AF" w:rsidP="007952AF">
      <w:r>
        <w:t>and in compliance with all of the same rules with which other</w:t>
      </w:r>
    </w:p>
    <w:p w14:paraId="1B814B0B" w14:textId="77777777" w:rsidR="007952AF" w:rsidRDefault="007952AF" w:rsidP="007952AF">
      <w:r>
        <w:t>aspects of the Grievance Process must comply.</w:t>
      </w:r>
    </w:p>
    <w:p w14:paraId="4A289360" w14:textId="77777777" w:rsidR="007952AF" w:rsidRDefault="007952AF" w:rsidP="007952AF">
      <w:r>
        <w:t>2. Issue a written decision describing the result of the Appeal, including</w:t>
      </w:r>
    </w:p>
    <w:p w14:paraId="11AAB46D" w14:textId="77777777" w:rsidR="007952AF" w:rsidRDefault="007952AF" w:rsidP="007952AF">
      <w:r>
        <w:t>without limitation whether or not the Appeal is dismissed for not</w:t>
      </w:r>
    </w:p>
    <w:p w14:paraId="5CD87850" w14:textId="77777777" w:rsidR="007952AF" w:rsidRDefault="007952AF" w:rsidP="007952AF">
      <w:r>
        <w:t>having an allowable bases, and the rationale for the result; and</w:t>
      </w:r>
    </w:p>
    <w:p w14:paraId="778C702C" w14:textId="77777777" w:rsidR="007952AF" w:rsidRDefault="007952AF" w:rsidP="007952AF">
      <w:r>
        <w:t>3. Provide the written decision simultaneously to both Parties.</w:t>
      </w:r>
    </w:p>
    <w:p w14:paraId="61B84364" w14:textId="77777777" w:rsidR="007952AF" w:rsidRDefault="007952AF" w:rsidP="007952AF">
      <w:r>
        <w:t>j. Determination is Final</w:t>
      </w:r>
    </w:p>
    <w:p w14:paraId="74FE3375" w14:textId="77777777" w:rsidR="007952AF" w:rsidRDefault="007952AF" w:rsidP="007952AF">
      <w:r>
        <w:t>i. The Determination regarding responsibility becomes a Final Determination</w:t>
      </w:r>
    </w:p>
    <w:p w14:paraId="5709116E" w14:textId="77777777" w:rsidR="007952AF" w:rsidRDefault="007952AF" w:rsidP="007952AF">
      <w:r>
        <w:t xml:space="preserve">either on the date that the </w:t>
      </w:r>
      <w:proofErr w:type="gramStart"/>
      <w:r>
        <w:t>School</w:t>
      </w:r>
      <w:proofErr w:type="gramEnd"/>
      <w:r>
        <w:t xml:space="preserve"> provides the Parties with the written</w:t>
      </w:r>
    </w:p>
    <w:p w14:paraId="11EE819B" w14:textId="77777777" w:rsidR="007952AF" w:rsidRDefault="007952AF" w:rsidP="007952AF">
      <w:r>
        <w:t xml:space="preserve">decision of the result of the Appeal, if an Appeal is filed, or if an Appeal </w:t>
      </w:r>
      <w:proofErr w:type="gramStart"/>
      <w:r>
        <w:t>is</w:t>
      </w:r>
      <w:proofErr w:type="gramEnd"/>
    </w:p>
    <w:p w14:paraId="05EEC638" w14:textId="77777777" w:rsidR="007952AF" w:rsidRDefault="007952AF" w:rsidP="007952AF">
      <w:r>
        <w:t>not filed, the date on which an Appeal would no longer be considered timely.</w:t>
      </w:r>
    </w:p>
    <w:p w14:paraId="3436FA95" w14:textId="77777777" w:rsidR="007952AF" w:rsidRDefault="007952AF" w:rsidP="007952AF">
      <w:r>
        <w:t>k. Informal Resolution</w:t>
      </w:r>
    </w:p>
    <w:p w14:paraId="3C37EE5C" w14:textId="77777777" w:rsidR="007952AF" w:rsidRDefault="007952AF" w:rsidP="007952AF">
      <w:r>
        <w:t>i. At any time after the filing of a Formal Complaint an Informal Resolution</w:t>
      </w:r>
    </w:p>
    <w:p w14:paraId="48C01D28" w14:textId="77777777" w:rsidR="007952AF" w:rsidRDefault="007952AF" w:rsidP="007952AF">
      <w:r>
        <w:t>process may be followed, so long as:</w:t>
      </w:r>
    </w:p>
    <w:p w14:paraId="0D2B6A4A" w14:textId="77777777" w:rsidR="007952AF" w:rsidRDefault="007952AF" w:rsidP="007952AF">
      <w:r>
        <w:t>1. A Determination has not yet been reached under the Grievance</w:t>
      </w:r>
    </w:p>
    <w:p w14:paraId="55995BCB" w14:textId="77777777" w:rsidR="007952AF" w:rsidRDefault="007952AF" w:rsidP="007952AF">
      <w:r>
        <w:t>Process;</w:t>
      </w:r>
    </w:p>
    <w:p w14:paraId="77635C73" w14:textId="77777777" w:rsidR="007952AF" w:rsidRDefault="007952AF" w:rsidP="007952AF">
      <w:r>
        <w:t>2. The School provides to the parties a written notice disclosing:</w:t>
      </w:r>
    </w:p>
    <w:p w14:paraId="39DEA296" w14:textId="77777777" w:rsidR="007952AF" w:rsidRDefault="007952AF" w:rsidP="007952AF">
      <w:r>
        <w:t>a. The allegations, the requirements of the Informal Resolution</w:t>
      </w:r>
    </w:p>
    <w:p w14:paraId="2D10233E" w14:textId="77777777" w:rsidR="007952AF" w:rsidRDefault="007952AF" w:rsidP="007952AF">
      <w:r>
        <w:t xml:space="preserve">process including the circumstances under which it </w:t>
      </w:r>
      <w:proofErr w:type="gramStart"/>
      <w:r>
        <w:t>precludes</w:t>
      </w:r>
      <w:proofErr w:type="gramEnd"/>
    </w:p>
    <w:p w14:paraId="5F24D7B0" w14:textId="77777777" w:rsidR="007952AF" w:rsidRDefault="007952AF" w:rsidP="007952AF">
      <w:r>
        <w:t>the Parties from resuming a formal complaint arising from</w:t>
      </w:r>
    </w:p>
    <w:p w14:paraId="237376CC" w14:textId="77777777" w:rsidR="007952AF" w:rsidRDefault="007952AF" w:rsidP="007952AF">
      <w:r>
        <w:t>the same allegations;</w:t>
      </w:r>
    </w:p>
    <w:p w14:paraId="1FA12D41" w14:textId="77777777" w:rsidR="007952AF" w:rsidRDefault="007952AF" w:rsidP="007952AF">
      <w:r>
        <w:t>b. Notice that at any time prior to agreeing to a resolution,</w:t>
      </w:r>
    </w:p>
    <w:p w14:paraId="0551D27C" w14:textId="77777777" w:rsidR="007952AF" w:rsidRDefault="007952AF" w:rsidP="007952AF">
      <w:r>
        <w:lastRenderedPageBreak/>
        <w:t>either Party has the right to withdraw from the Informal</w:t>
      </w:r>
    </w:p>
    <w:p w14:paraId="2F04978B" w14:textId="77777777" w:rsidR="007952AF" w:rsidRDefault="007952AF" w:rsidP="007952AF">
      <w:r>
        <w:t>Resolution process and resume the Grievance Process with</w:t>
      </w:r>
    </w:p>
    <w:p w14:paraId="5E3687AF" w14:textId="77777777" w:rsidR="007952AF" w:rsidRDefault="007952AF" w:rsidP="007952AF">
      <w:r>
        <w:t>respect to the Formal Complaint; and</w:t>
      </w:r>
    </w:p>
    <w:p w14:paraId="6D003CC2" w14:textId="77777777" w:rsidR="007952AF" w:rsidRDefault="007952AF" w:rsidP="007952AF">
      <w:r>
        <w:t>c. Notice of any consequences resulting from participating in</w:t>
      </w:r>
    </w:p>
    <w:p w14:paraId="3D27C5CE" w14:textId="77777777" w:rsidR="007952AF" w:rsidRDefault="007952AF" w:rsidP="007952AF">
      <w:r>
        <w:t xml:space="preserve">the Informal Resolution process, including the records </w:t>
      </w:r>
      <w:proofErr w:type="gramStart"/>
      <w:r>
        <w:t>that</w:t>
      </w:r>
      <w:proofErr w:type="gramEnd"/>
    </w:p>
    <w:p w14:paraId="39DC35E5" w14:textId="77777777" w:rsidR="007952AF" w:rsidRDefault="007952AF" w:rsidP="007952AF">
      <w:r>
        <w:t>will be maintained or could be shared;</w:t>
      </w:r>
    </w:p>
    <w:p w14:paraId="500C65A9" w14:textId="77777777" w:rsidR="007952AF" w:rsidRDefault="007952AF" w:rsidP="007952AF">
      <w:r>
        <w:t>3. The School must obtain the Parties' voluntary, written consent to the</w:t>
      </w:r>
    </w:p>
    <w:p w14:paraId="06A4EB93" w14:textId="77777777" w:rsidR="007952AF" w:rsidRDefault="007952AF" w:rsidP="007952AF">
      <w:r>
        <w:t>Informal Resolution process; and</w:t>
      </w:r>
    </w:p>
    <w:p w14:paraId="7FEE1E72" w14:textId="77777777" w:rsidR="007952AF" w:rsidRDefault="007952AF" w:rsidP="007952AF">
      <w:r>
        <w:t>4. The School will not offer or facilitate an Informal Resolution process</w:t>
      </w:r>
    </w:p>
    <w:p w14:paraId="6D12F685" w14:textId="77777777" w:rsidR="007952AF" w:rsidRDefault="007952AF" w:rsidP="007952AF">
      <w:r>
        <w:t>to resolve allegations that an employee sexually harassed a student.</w:t>
      </w:r>
    </w:p>
    <w:p w14:paraId="0B8836F1" w14:textId="77777777" w:rsidR="007952AF" w:rsidRDefault="007952AF" w:rsidP="007952AF">
      <w:r>
        <w:t xml:space="preserve">ii. The School cannot require as a condition of enrollment or </w:t>
      </w:r>
      <w:proofErr w:type="gramStart"/>
      <w:r>
        <w:t>continuing</w:t>
      </w:r>
      <w:proofErr w:type="gramEnd"/>
    </w:p>
    <w:p w14:paraId="03B08150" w14:textId="77777777" w:rsidR="007952AF" w:rsidRDefault="007952AF" w:rsidP="007952AF">
      <w:r>
        <w:t>enrollment, or employment or continuing employment, or enjoyment of any</w:t>
      </w:r>
    </w:p>
    <w:p w14:paraId="255D91A9" w14:textId="77777777" w:rsidR="007952AF" w:rsidRDefault="007952AF" w:rsidP="007952AF">
      <w:r>
        <w:t xml:space="preserve">other right or benefit offered by the </w:t>
      </w:r>
      <w:proofErr w:type="gramStart"/>
      <w:r>
        <w:t>School</w:t>
      </w:r>
      <w:proofErr w:type="gramEnd"/>
      <w:r>
        <w:t>, on an individual’s waiver of the</w:t>
      </w:r>
    </w:p>
    <w:p w14:paraId="11A9D1B2" w14:textId="77777777" w:rsidR="007952AF" w:rsidRDefault="007952AF" w:rsidP="007952AF">
      <w:r>
        <w:t>right to an Investigation and adjudication of Formal Complaints of sexual</w:t>
      </w:r>
    </w:p>
    <w:p w14:paraId="3ADE5036" w14:textId="77777777" w:rsidR="007952AF" w:rsidRDefault="007952AF" w:rsidP="007952AF">
      <w:r>
        <w:t>harassment consistent with this policy.</w:t>
      </w:r>
    </w:p>
    <w:p w14:paraId="7DB80A72" w14:textId="77777777" w:rsidR="007952AF" w:rsidRDefault="007952AF" w:rsidP="007952AF">
      <w:r>
        <w:t xml:space="preserve">iii. If an Informal Resolution process is to begin, the Title IX Coordinator </w:t>
      </w:r>
      <w:proofErr w:type="gramStart"/>
      <w:r>
        <w:t>will</w:t>
      </w:r>
      <w:proofErr w:type="gramEnd"/>
    </w:p>
    <w:p w14:paraId="1875A7A9" w14:textId="77777777" w:rsidR="007952AF" w:rsidRDefault="007952AF" w:rsidP="007952AF">
      <w:r>
        <w:t>assign an Informal Resolution Facilitator</w:t>
      </w:r>
    </w:p>
    <w:p w14:paraId="74ADB5C3" w14:textId="77777777" w:rsidR="007952AF" w:rsidRDefault="007952AF" w:rsidP="007952AF">
      <w:r>
        <w:t>1. Ensure there is no conflict of interest or bias;</w:t>
      </w:r>
    </w:p>
    <w:p w14:paraId="472302F5" w14:textId="77777777" w:rsidR="007952AF" w:rsidRDefault="007952AF" w:rsidP="007952AF">
      <w:r>
        <w:t>a. If a conflict of interest or bias is discovered than an alternate</w:t>
      </w:r>
    </w:p>
    <w:p w14:paraId="25355A6E" w14:textId="77777777" w:rsidR="007952AF" w:rsidRDefault="007952AF" w:rsidP="007952AF">
      <w:r>
        <w:t>Informal Resolution Facilitator without a conflict of interest</w:t>
      </w:r>
    </w:p>
    <w:p w14:paraId="0ADAF73F" w14:textId="77777777" w:rsidR="007952AF" w:rsidRDefault="007952AF" w:rsidP="007952AF">
      <w:r>
        <w:t>of bias will be assigned to fulfill the obligations of this policy;</w:t>
      </w:r>
    </w:p>
    <w:p w14:paraId="0D4BD1BB" w14:textId="77777777" w:rsidR="007952AF" w:rsidRDefault="007952AF" w:rsidP="007952AF">
      <w:r>
        <w:t>l. Remedies</w:t>
      </w:r>
    </w:p>
    <w:p w14:paraId="30B99BFF" w14:textId="77777777" w:rsidR="007952AF" w:rsidRDefault="007952AF" w:rsidP="007952AF">
      <w:r>
        <w:t xml:space="preserve">i. If it is determined that Sexual Harassment did occur then Remedies </w:t>
      </w:r>
      <w:proofErr w:type="gramStart"/>
      <w:r>
        <w:t>designed</w:t>
      </w:r>
      <w:proofErr w:type="gramEnd"/>
    </w:p>
    <w:p w14:paraId="5BA24DCB" w14:textId="77777777" w:rsidR="007952AF" w:rsidRDefault="007952AF" w:rsidP="007952AF">
      <w:r>
        <w:t xml:space="preserve">to restore or preserve access to the </w:t>
      </w:r>
      <w:proofErr w:type="gramStart"/>
      <w:r>
        <w:t>School’s</w:t>
      </w:r>
      <w:proofErr w:type="gramEnd"/>
      <w:r>
        <w:t xml:space="preserve"> education program will be</w:t>
      </w:r>
    </w:p>
    <w:p w14:paraId="7C8F3B82" w14:textId="77777777" w:rsidR="007952AF" w:rsidRDefault="007952AF" w:rsidP="007952AF">
      <w:r>
        <w:t>implemented. Remedies may include the same individualized services as</w:t>
      </w:r>
    </w:p>
    <w:p w14:paraId="1DEAF778" w14:textId="77777777" w:rsidR="007952AF" w:rsidRDefault="007952AF" w:rsidP="007952AF">
      <w:r>
        <w:t>Supportive Measures. However, Remedies need not be non-disciplinary or</w:t>
      </w:r>
    </w:p>
    <w:p w14:paraId="5A247934" w14:textId="77777777" w:rsidR="007952AF" w:rsidRDefault="007952AF" w:rsidP="007952AF">
      <w:r>
        <w:t>non-punitive and need not avoid burdening the Respondent;</w:t>
      </w:r>
    </w:p>
    <w:p w14:paraId="444AAC16" w14:textId="77777777" w:rsidR="007952AF" w:rsidRDefault="007952AF" w:rsidP="007952AF">
      <w:r>
        <w:t xml:space="preserve">ii. The Title IX Coordinator is responsible for effective implementation of </w:t>
      </w:r>
      <w:proofErr w:type="gramStart"/>
      <w:r>
        <w:t>any</w:t>
      </w:r>
      <w:proofErr w:type="gramEnd"/>
    </w:p>
    <w:p w14:paraId="7FB8ACEB" w14:textId="77777777" w:rsidR="007952AF" w:rsidRDefault="007952AF" w:rsidP="007952AF">
      <w:r>
        <w:t>Remedies.</w:t>
      </w:r>
    </w:p>
    <w:p w14:paraId="6ACEA6E9" w14:textId="77777777" w:rsidR="007952AF" w:rsidRDefault="007952AF" w:rsidP="007952AF">
      <w:r>
        <w:lastRenderedPageBreak/>
        <w:t>iii. Remedies may include, but are not limited to:</w:t>
      </w:r>
    </w:p>
    <w:p w14:paraId="14E61615" w14:textId="77777777" w:rsidR="007952AF" w:rsidRDefault="007952AF" w:rsidP="007952AF">
      <w:r>
        <w:t>1. Taking steps to ensure separation of the Parties.</w:t>
      </w:r>
    </w:p>
    <w:p w14:paraId="59E9EA96" w14:textId="77777777" w:rsidR="007952AF" w:rsidRDefault="007952AF" w:rsidP="007952AF">
      <w:r>
        <w:t>2. Providing counselling to either or both Parties.</w:t>
      </w:r>
    </w:p>
    <w:p w14:paraId="7DD956DA" w14:textId="77777777" w:rsidR="007952AF" w:rsidRDefault="007952AF" w:rsidP="007952AF">
      <w:r>
        <w:t>3. Additional training for School staff.</w:t>
      </w:r>
    </w:p>
    <w:p w14:paraId="15E5EBA6" w14:textId="77777777" w:rsidR="007952AF" w:rsidRDefault="007952AF" w:rsidP="007952AF">
      <w:r>
        <w:t>4. Modifying School policies and procedures.</w:t>
      </w:r>
    </w:p>
    <w:p w14:paraId="308DFBEC" w14:textId="77777777" w:rsidR="007952AF" w:rsidRDefault="007952AF" w:rsidP="007952AF">
      <w:r>
        <w:t>5. Discipline against the Respondent, if the Respondent is determined</w:t>
      </w:r>
    </w:p>
    <w:p w14:paraId="5206648D" w14:textId="77777777" w:rsidR="007952AF" w:rsidRDefault="007952AF" w:rsidP="007952AF">
      <w:r>
        <w:t>to be responsible in the Determination. The range of possible</w:t>
      </w:r>
    </w:p>
    <w:p w14:paraId="5A4C4A91" w14:textId="77777777" w:rsidR="007952AF" w:rsidRDefault="007952AF" w:rsidP="007952AF">
      <w:r>
        <w:t>disciplinary sanctions shall be as defined in the School’s Student</w:t>
      </w:r>
    </w:p>
    <w:p w14:paraId="3BD5723F" w14:textId="77777777" w:rsidR="007952AF" w:rsidRDefault="007952AF" w:rsidP="007952AF">
      <w:r>
        <w:t>and/or Employee discipline policies, up to and including a</w:t>
      </w:r>
    </w:p>
    <w:p w14:paraId="068C9F00" w14:textId="77777777" w:rsidR="007952AF" w:rsidRDefault="007952AF" w:rsidP="007952AF">
      <w:r>
        <w:t>recommendation for expulsion for Students and employment</w:t>
      </w:r>
    </w:p>
    <w:p w14:paraId="5BBC7ABF" w14:textId="77777777" w:rsidR="007952AF" w:rsidRDefault="007952AF" w:rsidP="007952AF">
      <w:r>
        <w:t>termination for Employees, consistent with School policies and state</w:t>
      </w:r>
    </w:p>
    <w:p w14:paraId="68BDD09E" w14:textId="77777777" w:rsidR="007952AF" w:rsidRDefault="007952AF" w:rsidP="007952AF">
      <w:r>
        <w:t>and federal law.</w:t>
      </w:r>
    </w:p>
    <w:p w14:paraId="54F9386E" w14:textId="77777777" w:rsidR="007952AF" w:rsidRDefault="007952AF" w:rsidP="007952AF">
      <w:r>
        <w:t>m. Timelines</w:t>
      </w:r>
    </w:p>
    <w:p w14:paraId="77F6B78A" w14:textId="77777777" w:rsidR="007952AF" w:rsidRDefault="007952AF" w:rsidP="007952AF">
      <w:r>
        <w:t>i. Grievance Process Timeline</w:t>
      </w:r>
    </w:p>
    <w:p w14:paraId="4EEC1255" w14:textId="77777777" w:rsidR="007952AF" w:rsidRDefault="007952AF" w:rsidP="007952AF">
      <w:r>
        <w:t>1. Within 3 business days of the filing of the Formal Complaint the</w:t>
      </w:r>
    </w:p>
    <w:p w14:paraId="5188219E" w14:textId="77777777" w:rsidR="007952AF" w:rsidRDefault="007952AF" w:rsidP="007952AF">
      <w:r>
        <w:t>Title IX Coordinator will develop and provide to the Parties a</w:t>
      </w:r>
    </w:p>
    <w:p w14:paraId="6E7E82F6" w14:textId="77777777" w:rsidR="007952AF" w:rsidRDefault="007952AF" w:rsidP="007952AF">
      <w:r>
        <w:t>timeline for completion of the Grievance Process, including dates by</w:t>
      </w:r>
    </w:p>
    <w:p w14:paraId="06730C09" w14:textId="77777777" w:rsidR="007952AF" w:rsidRDefault="007952AF" w:rsidP="007952AF">
      <w:r>
        <w:t>which it is reasonably anticipated that the investigation report will be</w:t>
      </w:r>
    </w:p>
    <w:p w14:paraId="06A161B5" w14:textId="77777777" w:rsidR="007952AF" w:rsidRDefault="007952AF" w:rsidP="007952AF">
      <w:r>
        <w:t>completed, and the Determination will be issued. To the extent</w:t>
      </w:r>
    </w:p>
    <w:p w14:paraId="782E0536" w14:textId="77777777" w:rsidR="007952AF" w:rsidRDefault="007952AF" w:rsidP="007952AF">
      <w:r>
        <w:t xml:space="preserve">feasible, the Title IX Coordinator will attempt to develop a </w:t>
      </w:r>
      <w:proofErr w:type="gramStart"/>
      <w:r>
        <w:t>timeline</w:t>
      </w:r>
      <w:proofErr w:type="gramEnd"/>
    </w:p>
    <w:p w14:paraId="188AEC1E" w14:textId="77777777" w:rsidR="007952AF" w:rsidRDefault="007952AF" w:rsidP="007952AF">
      <w:r>
        <w:t>that completes the Grievance Process within 60 calendar days.</w:t>
      </w:r>
    </w:p>
    <w:p w14:paraId="24910C59" w14:textId="77777777" w:rsidR="007952AF" w:rsidRDefault="007952AF" w:rsidP="007952AF">
      <w:r>
        <w:t>2. A person whose participation is invited or expected, must be</w:t>
      </w:r>
    </w:p>
    <w:p w14:paraId="6B9376D0" w14:textId="77777777" w:rsidR="007952AF" w:rsidRDefault="007952AF" w:rsidP="007952AF">
      <w:r>
        <w:t>provided written notice of the date, time, location, participants, and</w:t>
      </w:r>
    </w:p>
    <w:p w14:paraId="13420A84" w14:textId="77777777" w:rsidR="007952AF" w:rsidRDefault="007952AF" w:rsidP="007952AF">
      <w:r>
        <w:t>purpose of all hearings, investigative interviews, or other meetings,</w:t>
      </w:r>
    </w:p>
    <w:p w14:paraId="679A34A8" w14:textId="77777777" w:rsidR="007952AF" w:rsidRDefault="007952AF" w:rsidP="007952AF">
      <w:r>
        <w:t>with sufficient time for the person to prepare to participate.</w:t>
      </w:r>
    </w:p>
    <w:p w14:paraId="21E2EE8B" w14:textId="77777777" w:rsidR="007952AF" w:rsidRDefault="007952AF" w:rsidP="007952AF">
      <w:r>
        <w:t>ii. Informal Resolution Timeline</w:t>
      </w:r>
    </w:p>
    <w:p w14:paraId="19E61859" w14:textId="77777777" w:rsidR="007952AF" w:rsidRDefault="007952AF" w:rsidP="007952AF">
      <w:r>
        <w:t>1. Within 3 business days of the Parties’ consent to enter into an</w:t>
      </w:r>
    </w:p>
    <w:p w14:paraId="2B40DD9C" w14:textId="77777777" w:rsidR="007952AF" w:rsidRDefault="007952AF" w:rsidP="007952AF">
      <w:r>
        <w:t xml:space="preserve">Informal Resolution process the Title IX Coordinator will </w:t>
      </w:r>
      <w:proofErr w:type="gramStart"/>
      <w:r>
        <w:t>develop</w:t>
      </w:r>
      <w:proofErr w:type="gramEnd"/>
    </w:p>
    <w:p w14:paraId="728263E3" w14:textId="77777777" w:rsidR="007952AF" w:rsidRDefault="007952AF" w:rsidP="007952AF">
      <w:r>
        <w:t xml:space="preserve">and provide to the Parties a timeline for completion of the </w:t>
      </w:r>
      <w:proofErr w:type="gramStart"/>
      <w:r>
        <w:t>Informal</w:t>
      </w:r>
      <w:proofErr w:type="gramEnd"/>
    </w:p>
    <w:p w14:paraId="0F3F00D7" w14:textId="77777777" w:rsidR="007952AF" w:rsidRDefault="007952AF" w:rsidP="007952AF">
      <w:r>
        <w:lastRenderedPageBreak/>
        <w:t>Resolution process. To the extent feasible, the Title IX Coordinator</w:t>
      </w:r>
    </w:p>
    <w:p w14:paraId="7F0FF7DE" w14:textId="77777777" w:rsidR="007952AF" w:rsidRDefault="007952AF" w:rsidP="007952AF">
      <w:r>
        <w:t xml:space="preserve">will attempt to develop a timeline that completes the </w:t>
      </w:r>
      <w:proofErr w:type="gramStart"/>
      <w:r>
        <w:t>Informal</w:t>
      </w:r>
      <w:proofErr w:type="gramEnd"/>
    </w:p>
    <w:p w14:paraId="22A4EF98" w14:textId="77777777" w:rsidR="007952AF" w:rsidRDefault="007952AF" w:rsidP="007952AF">
      <w:r>
        <w:t>Resolution process within 20 calendar days.</w:t>
      </w:r>
    </w:p>
    <w:p w14:paraId="2C885C15" w14:textId="77777777" w:rsidR="007952AF" w:rsidRDefault="007952AF" w:rsidP="007952AF">
      <w:r>
        <w:t>iii. Delays for Good Cause</w:t>
      </w:r>
    </w:p>
    <w:p w14:paraId="06415E82" w14:textId="77777777" w:rsidR="007952AF" w:rsidRDefault="007952AF" w:rsidP="007952AF">
      <w:r>
        <w:t>1. Temporary delay of the Grievance Process or the limited extension</w:t>
      </w:r>
    </w:p>
    <w:p w14:paraId="14D362A4" w14:textId="77777777" w:rsidR="007952AF" w:rsidRDefault="007952AF" w:rsidP="007952AF">
      <w:r>
        <w:t>of time frames may occur for good cause with written notice to</w:t>
      </w:r>
    </w:p>
    <w:p w14:paraId="0C7BF703" w14:textId="77777777" w:rsidR="007952AF" w:rsidRDefault="007952AF" w:rsidP="007952AF">
      <w:r>
        <w:t>the Complainant and the Respondent of the delay or extension and</w:t>
      </w:r>
    </w:p>
    <w:p w14:paraId="0ABFE1DE" w14:textId="77777777" w:rsidR="007952AF" w:rsidRDefault="007952AF" w:rsidP="007952AF">
      <w:r>
        <w:t>the reasons for the action. Good cause may include without</w:t>
      </w:r>
    </w:p>
    <w:p w14:paraId="7E48C8D4" w14:textId="77777777" w:rsidR="007952AF" w:rsidRDefault="007952AF" w:rsidP="007952AF">
      <w:r>
        <w:t>limitation considerations such as the absence of a party, a party's</w:t>
      </w:r>
    </w:p>
    <w:p w14:paraId="494D5C49" w14:textId="77777777" w:rsidR="007952AF" w:rsidRDefault="007952AF" w:rsidP="007952AF">
      <w:r>
        <w:t>advisor, or a witness; concurrent law enforcement activity; or the</w:t>
      </w:r>
    </w:p>
    <w:p w14:paraId="37DA2C52" w14:textId="77777777" w:rsidR="007952AF" w:rsidRDefault="007952AF" w:rsidP="007952AF">
      <w:r>
        <w:t xml:space="preserve">need for language assistance or accommodation </w:t>
      </w:r>
      <w:proofErr w:type="gramStart"/>
      <w:r>
        <w:t>of</w:t>
      </w:r>
      <w:proofErr w:type="gramEnd"/>
      <w:r>
        <w:t xml:space="preserve"> disabilities. These</w:t>
      </w:r>
    </w:p>
    <w:p w14:paraId="47E30A6C" w14:textId="77777777" w:rsidR="007952AF" w:rsidRDefault="007952AF" w:rsidP="007952AF">
      <w:r>
        <w:t xml:space="preserve">delays and/or extensions may apply to any deadline described in </w:t>
      </w:r>
      <w:proofErr w:type="gramStart"/>
      <w:r>
        <w:t>this</w:t>
      </w:r>
      <w:proofErr w:type="gramEnd"/>
    </w:p>
    <w:p w14:paraId="6C13B9C2" w14:textId="77777777" w:rsidR="007952AF" w:rsidRDefault="007952AF" w:rsidP="007952AF">
      <w:r>
        <w:t>policy.</w:t>
      </w:r>
    </w:p>
    <w:p w14:paraId="4BCA303A" w14:textId="77777777" w:rsidR="007952AF" w:rsidRDefault="007952AF" w:rsidP="007952AF">
      <w:r>
        <w:t>2. The School may unilaterally extend timelines for good cause, or the</w:t>
      </w:r>
    </w:p>
    <w:p w14:paraId="26A8F883" w14:textId="77777777" w:rsidR="007952AF" w:rsidRDefault="007952AF" w:rsidP="007952AF">
      <w:r>
        <w:t>Parties and the School may mutually agree to extend timelines for</w:t>
      </w:r>
    </w:p>
    <w:p w14:paraId="3B529275" w14:textId="77777777" w:rsidR="007952AF" w:rsidRDefault="007952AF" w:rsidP="007952AF">
      <w:r>
        <w:t>good cause.</w:t>
      </w:r>
    </w:p>
    <w:p w14:paraId="69C95650" w14:textId="77777777" w:rsidR="007952AF" w:rsidRDefault="007952AF" w:rsidP="007952AF">
      <w:r>
        <w:t>iv. Investigation by Law Enforcement or Outside Agency</w:t>
      </w:r>
    </w:p>
    <w:p w14:paraId="6C0123A9" w14:textId="77777777" w:rsidR="007952AF" w:rsidRDefault="007952AF" w:rsidP="007952AF">
      <w:r>
        <w:t>1. In most instances an Investigation will not commence, or will be</w:t>
      </w:r>
    </w:p>
    <w:p w14:paraId="02C1FA1E" w14:textId="77777777" w:rsidR="007952AF" w:rsidRDefault="007952AF" w:rsidP="007952AF">
      <w:r>
        <w:t xml:space="preserve">paused, if law enforcement is investigating the matter in </w:t>
      </w:r>
      <w:proofErr w:type="gramStart"/>
      <w:r>
        <w:t>connection</w:t>
      </w:r>
      <w:proofErr w:type="gramEnd"/>
    </w:p>
    <w:p w14:paraId="66A4FDC7" w14:textId="77777777" w:rsidR="007952AF" w:rsidRDefault="007952AF" w:rsidP="007952AF">
      <w:r>
        <w:t>with any potential criminal proceedings or another outside agency is</w:t>
      </w:r>
    </w:p>
    <w:p w14:paraId="62A8B3EE" w14:textId="77777777" w:rsidR="007952AF" w:rsidRDefault="007952AF" w:rsidP="007952AF">
      <w:r>
        <w:t>investigating the matter in connection with any</w:t>
      </w:r>
    </w:p>
    <w:p w14:paraId="7D0B8CDF" w14:textId="77777777" w:rsidR="007952AF" w:rsidRDefault="007952AF" w:rsidP="007952AF">
      <w:r>
        <w:t>abuse/dependency/neglect proceedings. Once law enforcement or</w:t>
      </w:r>
    </w:p>
    <w:p w14:paraId="3F2837EE" w14:textId="77777777" w:rsidR="007952AF" w:rsidRDefault="007952AF" w:rsidP="007952AF">
      <w:r>
        <w:t xml:space="preserve">the outside agency has completed its investigation or </w:t>
      </w:r>
      <w:proofErr w:type="gramStart"/>
      <w:r>
        <w:t>otherwise</w:t>
      </w:r>
      <w:proofErr w:type="gramEnd"/>
    </w:p>
    <w:p w14:paraId="04F6751D" w14:textId="77777777" w:rsidR="007952AF" w:rsidRDefault="007952AF" w:rsidP="007952AF">
      <w:r>
        <w:t xml:space="preserve">notifies the </w:t>
      </w:r>
      <w:proofErr w:type="gramStart"/>
      <w:r>
        <w:t>School</w:t>
      </w:r>
      <w:proofErr w:type="gramEnd"/>
      <w:r>
        <w:t xml:space="preserve"> that it may proceed with its processing of the</w:t>
      </w:r>
    </w:p>
    <w:p w14:paraId="7DF7903B" w14:textId="77777777" w:rsidR="007952AF" w:rsidRDefault="007952AF" w:rsidP="007952AF">
      <w:r>
        <w:t xml:space="preserve">Formal Complaint without concern for interfering with </w:t>
      </w:r>
      <w:proofErr w:type="gramStart"/>
      <w:r>
        <w:t>their</w:t>
      </w:r>
      <w:proofErr w:type="gramEnd"/>
    </w:p>
    <w:p w14:paraId="1D651834" w14:textId="77777777" w:rsidR="007952AF" w:rsidRDefault="007952AF" w:rsidP="007952AF">
      <w:r>
        <w:t xml:space="preserve">investigation then the </w:t>
      </w:r>
      <w:proofErr w:type="gramStart"/>
      <w:r>
        <w:t>School</w:t>
      </w:r>
      <w:proofErr w:type="gramEnd"/>
      <w:r>
        <w:t xml:space="preserve"> will proceed with its processing of the</w:t>
      </w:r>
    </w:p>
    <w:p w14:paraId="4A5E449A" w14:textId="77777777" w:rsidR="007952AF" w:rsidRDefault="007952AF" w:rsidP="007952AF">
      <w:r>
        <w:t>Formal Complaint.</w:t>
      </w:r>
    </w:p>
    <w:p w14:paraId="1D7AAD40" w14:textId="77777777" w:rsidR="007952AF" w:rsidRDefault="007952AF" w:rsidP="007952AF">
      <w:r>
        <w:t>v. Supportive Measures</w:t>
      </w:r>
    </w:p>
    <w:p w14:paraId="065539E9" w14:textId="77777777" w:rsidR="007952AF" w:rsidRDefault="007952AF" w:rsidP="007952AF">
      <w:r>
        <w:t xml:space="preserve">1. Any processing delays notwithstanding, the </w:t>
      </w:r>
      <w:proofErr w:type="gramStart"/>
      <w:r>
        <w:t>School</w:t>
      </w:r>
      <w:proofErr w:type="gramEnd"/>
      <w:r>
        <w:t xml:space="preserve"> will continue to</w:t>
      </w:r>
    </w:p>
    <w:p w14:paraId="0E9B41F7" w14:textId="77777777" w:rsidR="007952AF" w:rsidRDefault="007952AF" w:rsidP="007952AF">
      <w:r>
        <w:lastRenderedPageBreak/>
        <w:t>offer and/or implement any Supportive Measures, consistent with</w:t>
      </w:r>
    </w:p>
    <w:p w14:paraId="753E5B8C" w14:textId="77777777" w:rsidR="007952AF" w:rsidRDefault="007952AF" w:rsidP="007952AF">
      <w:r>
        <w:t>this policy, without delay.</w:t>
      </w:r>
    </w:p>
    <w:p w14:paraId="744AFA40" w14:textId="77777777" w:rsidR="007952AF" w:rsidRDefault="007952AF" w:rsidP="007952AF">
      <w:r>
        <w:t>5. Record Keeping</w:t>
      </w:r>
    </w:p>
    <w:p w14:paraId="7B6F54C5" w14:textId="77777777" w:rsidR="007952AF" w:rsidRDefault="007952AF" w:rsidP="007952AF">
      <w:r>
        <w:t>a. The School must maintain for a period of seven years records of:</w:t>
      </w:r>
    </w:p>
    <w:p w14:paraId="7913FC94" w14:textId="77777777" w:rsidR="007952AF" w:rsidRDefault="007952AF" w:rsidP="007952AF">
      <w:r>
        <w:t>i. All records and evidence related to a Sexual Harassment Grievance Process,</w:t>
      </w:r>
    </w:p>
    <w:p w14:paraId="0ECDB314" w14:textId="77777777" w:rsidR="007952AF" w:rsidRDefault="007952AF" w:rsidP="007952AF">
      <w:r>
        <w:t>including any relevant evidence, Investigation Report, Appeals decision,</w:t>
      </w:r>
    </w:p>
    <w:p w14:paraId="045BBCBE" w14:textId="77777777" w:rsidR="007952AF" w:rsidRDefault="007952AF" w:rsidP="007952AF">
      <w:r>
        <w:t xml:space="preserve">Determination regarding responsibility, any disciplinary sanctions </w:t>
      </w:r>
      <w:proofErr w:type="gramStart"/>
      <w:r>
        <w:t>imposed</w:t>
      </w:r>
      <w:proofErr w:type="gramEnd"/>
    </w:p>
    <w:p w14:paraId="4E647A86" w14:textId="77777777" w:rsidR="007952AF" w:rsidRDefault="007952AF" w:rsidP="007952AF">
      <w:r>
        <w:t>on the Respondent, and any Remedies;</w:t>
      </w:r>
    </w:p>
    <w:p w14:paraId="7FBD34AD" w14:textId="77777777" w:rsidR="007952AF" w:rsidRDefault="007952AF" w:rsidP="007952AF">
      <w:r>
        <w:t>ii. Any Informal Resolution and the result therefrom; and</w:t>
      </w:r>
    </w:p>
    <w:p w14:paraId="189AD46D" w14:textId="77777777" w:rsidR="007952AF" w:rsidRDefault="007952AF" w:rsidP="007952AF">
      <w:r>
        <w:t>iii. All materials used to train Title IX Coordinators, Investigators,</w:t>
      </w:r>
    </w:p>
    <w:p w14:paraId="06D40B94" w14:textId="77777777" w:rsidR="007952AF" w:rsidRDefault="007952AF" w:rsidP="007952AF">
      <w:r>
        <w:t>Decision-makers, Informal Resolution Facilitators, and Appeals Officers.</w:t>
      </w:r>
    </w:p>
    <w:p w14:paraId="0FCCE62A" w14:textId="77777777" w:rsidR="007952AF" w:rsidRDefault="007952AF" w:rsidP="007952AF">
      <w:r>
        <w:t>iv. The School must create, and maintain for a period of seven years, records of</w:t>
      </w:r>
    </w:p>
    <w:p w14:paraId="42A691FB" w14:textId="77777777" w:rsidR="007952AF" w:rsidRDefault="007952AF" w:rsidP="007952AF">
      <w:r>
        <w:t xml:space="preserve">any actions, including any Supportive Measures, taken in response to a </w:t>
      </w:r>
      <w:proofErr w:type="gramStart"/>
      <w:r>
        <w:t>report</w:t>
      </w:r>
      <w:proofErr w:type="gramEnd"/>
    </w:p>
    <w:p w14:paraId="0B3B10EB" w14:textId="77777777" w:rsidR="007952AF" w:rsidRDefault="007952AF" w:rsidP="007952AF">
      <w:r>
        <w:t>or formal complaint of sexual harassment. In each instance, the recipient</w:t>
      </w:r>
    </w:p>
    <w:p w14:paraId="7404CCD4" w14:textId="77777777" w:rsidR="007952AF" w:rsidRDefault="007952AF" w:rsidP="007952AF">
      <w:r>
        <w:t xml:space="preserve">must document the basis for its conclusion that its response was </w:t>
      </w:r>
      <w:proofErr w:type="gramStart"/>
      <w:r>
        <w:t>not</w:t>
      </w:r>
      <w:proofErr w:type="gramEnd"/>
    </w:p>
    <w:p w14:paraId="7732C976" w14:textId="77777777" w:rsidR="007952AF" w:rsidRDefault="007952AF" w:rsidP="007952AF">
      <w:r>
        <w:t>deliberately indifferent, and document that it has taken measures designed to</w:t>
      </w:r>
    </w:p>
    <w:p w14:paraId="7267BC29" w14:textId="77777777" w:rsidR="007952AF" w:rsidRDefault="007952AF" w:rsidP="007952AF">
      <w:r>
        <w:t>restore or preserve equal access to the recipient's education program or</w:t>
      </w:r>
    </w:p>
    <w:p w14:paraId="10AA5A52" w14:textId="77777777" w:rsidR="007952AF" w:rsidRDefault="007952AF" w:rsidP="007952AF">
      <w:r>
        <w:t>activity.</w:t>
      </w:r>
    </w:p>
    <w:p w14:paraId="7257C524" w14:textId="77777777" w:rsidR="007952AF" w:rsidRDefault="007952AF" w:rsidP="007952AF">
      <w:r>
        <w:t>v. If the School does not provide a Complainant with Supportive Measures,</w:t>
      </w:r>
    </w:p>
    <w:p w14:paraId="2C32EF9D" w14:textId="77777777" w:rsidR="007952AF" w:rsidRDefault="007952AF" w:rsidP="007952AF">
      <w:r>
        <w:t xml:space="preserve">then the </w:t>
      </w:r>
      <w:proofErr w:type="gramStart"/>
      <w:r>
        <w:t>School</w:t>
      </w:r>
      <w:proofErr w:type="gramEnd"/>
      <w:r>
        <w:t xml:space="preserve"> must document the reasons why such a response was not</w:t>
      </w:r>
    </w:p>
    <w:p w14:paraId="391F257D" w14:textId="77777777" w:rsidR="007952AF" w:rsidRDefault="007952AF" w:rsidP="007952AF">
      <w:r>
        <w:t>clearly unreasonable in light of the known circumstances.</w:t>
      </w:r>
    </w:p>
    <w:p w14:paraId="7AEE02E0" w14:textId="77777777" w:rsidR="007952AF" w:rsidRDefault="007952AF" w:rsidP="007952AF">
      <w:r>
        <w:t>6. Training</w:t>
      </w:r>
    </w:p>
    <w:p w14:paraId="17F13CBF" w14:textId="77777777" w:rsidR="007952AF" w:rsidRDefault="007952AF" w:rsidP="007952AF">
      <w:r>
        <w:t>a. The School will ensure that the Title IX Coordinator, Investigator(s),</w:t>
      </w:r>
    </w:p>
    <w:p w14:paraId="1CB4181F" w14:textId="77777777" w:rsidR="007952AF" w:rsidRDefault="007952AF" w:rsidP="007952AF">
      <w:r>
        <w:t xml:space="preserve">Decision-maker(s), Appeal Officer(s) and Informal Resolution Facilitator(s) </w:t>
      </w:r>
      <w:proofErr w:type="gramStart"/>
      <w:r>
        <w:t>receive</w:t>
      </w:r>
      <w:proofErr w:type="gramEnd"/>
    </w:p>
    <w:p w14:paraId="440E2199" w14:textId="77777777" w:rsidR="007952AF" w:rsidRDefault="007952AF" w:rsidP="007952AF">
      <w:r>
        <w:t>training on the definition of Sexual Harassment, the scope of the School's Education</w:t>
      </w:r>
    </w:p>
    <w:p w14:paraId="6D2BB73B" w14:textId="77777777" w:rsidR="007952AF" w:rsidRDefault="007952AF" w:rsidP="007952AF">
      <w:r>
        <w:t xml:space="preserve">Program or Activity, how to </w:t>
      </w:r>
      <w:proofErr w:type="gramStart"/>
      <w:r>
        <w:t>conduct an Investigation</w:t>
      </w:r>
      <w:proofErr w:type="gramEnd"/>
      <w:r>
        <w:t xml:space="preserve"> and the Grievance Process,</w:t>
      </w:r>
    </w:p>
    <w:p w14:paraId="41214BAB" w14:textId="77777777" w:rsidR="007952AF" w:rsidRDefault="007952AF" w:rsidP="007952AF">
      <w:r>
        <w:t>issues of relevance of questions and evidence, including when questions and</w:t>
      </w:r>
    </w:p>
    <w:p w14:paraId="3560B511" w14:textId="77777777" w:rsidR="007952AF" w:rsidRDefault="007952AF" w:rsidP="007952AF">
      <w:r>
        <w:t xml:space="preserve">evidence about the Complainant's sexual predisposition or prior sexual behavior </w:t>
      </w:r>
      <w:proofErr w:type="gramStart"/>
      <w:r>
        <w:t>are</w:t>
      </w:r>
      <w:proofErr w:type="gramEnd"/>
    </w:p>
    <w:p w14:paraId="5A0F0DC3" w14:textId="77777777" w:rsidR="007952AF" w:rsidRDefault="007952AF" w:rsidP="007952AF">
      <w:r>
        <w:t>not relevant, and how to serve in their respective role impartially, including by</w:t>
      </w:r>
    </w:p>
    <w:p w14:paraId="0E8FE1B6" w14:textId="77777777" w:rsidR="007952AF" w:rsidRDefault="007952AF" w:rsidP="007952AF">
      <w:r>
        <w:lastRenderedPageBreak/>
        <w:t>avoiding prejudgment of the facts at issue, conflicts of interest, and bias.</w:t>
      </w:r>
    </w:p>
    <w:p w14:paraId="40D2BDDC" w14:textId="77777777" w:rsidR="007952AF" w:rsidRDefault="007952AF" w:rsidP="007952AF">
      <w:r>
        <w:t>b. Investigators must receive training on issues of relevance and how to create an</w:t>
      </w:r>
    </w:p>
    <w:p w14:paraId="6FCA8A58" w14:textId="77777777" w:rsidR="007952AF" w:rsidRDefault="007952AF" w:rsidP="007952AF">
      <w:r>
        <w:t xml:space="preserve">investigative report that fairly summarizes relevant evidence, as set forth in </w:t>
      </w:r>
      <w:proofErr w:type="gramStart"/>
      <w:r>
        <w:t>this</w:t>
      </w:r>
      <w:proofErr w:type="gramEnd"/>
    </w:p>
    <w:p w14:paraId="482A419D" w14:textId="77777777" w:rsidR="007952AF" w:rsidRDefault="007952AF" w:rsidP="007952AF">
      <w:r>
        <w:t>policy.</w:t>
      </w:r>
    </w:p>
    <w:p w14:paraId="1823F064" w14:textId="77777777" w:rsidR="007952AF" w:rsidRDefault="007952AF" w:rsidP="007952AF">
      <w:r>
        <w:t xml:space="preserve">c. Training materials must not rely on sex stereotypes and must promote </w:t>
      </w:r>
      <w:proofErr w:type="gramStart"/>
      <w:r>
        <w:t>impartial</w:t>
      </w:r>
      <w:proofErr w:type="gramEnd"/>
    </w:p>
    <w:p w14:paraId="35C9E354" w14:textId="77777777" w:rsidR="007952AF" w:rsidRDefault="007952AF" w:rsidP="007952AF">
      <w:r>
        <w:t>investigations and adjudications of Formal Complaints of Sexual Harassment.</w:t>
      </w:r>
    </w:p>
    <w:p w14:paraId="1D22CD6F" w14:textId="77777777" w:rsidR="007952AF" w:rsidRDefault="007952AF" w:rsidP="007952AF">
      <w:r>
        <w:t xml:space="preserve">d. These training materials must be publicly available on the </w:t>
      </w:r>
      <w:proofErr w:type="gramStart"/>
      <w:r>
        <w:t>School’s</w:t>
      </w:r>
      <w:proofErr w:type="gramEnd"/>
      <w:r>
        <w:t xml:space="preserve"> website, or if the</w:t>
      </w:r>
    </w:p>
    <w:p w14:paraId="5B2FCC7A" w14:textId="77777777" w:rsidR="007952AF" w:rsidRDefault="007952AF" w:rsidP="007952AF">
      <w:r>
        <w:t xml:space="preserve">School does not maintain a website the </w:t>
      </w:r>
      <w:proofErr w:type="gramStart"/>
      <w:r>
        <w:t>School</w:t>
      </w:r>
      <w:proofErr w:type="gramEnd"/>
      <w:r>
        <w:t xml:space="preserve"> must make these materials available</w:t>
      </w:r>
    </w:p>
    <w:p w14:paraId="53C44427" w14:textId="77777777" w:rsidR="007952AF" w:rsidRDefault="007952AF" w:rsidP="007952AF">
      <w:r>
        <w:t>upon request for inspection by members of the public.</w:t>
      </w:r>
    </w:p>
    <w:p w14:paraId="2B777239" w14:textId="77777777" w:rsidR="007952AF" w:rsidRDefault="007952AF" w:rsidP="007952AF">
      <w:r>
        <w:t xml:space="preserve">e. All staff will annually receive training to enable them to fulfil their </w:t>
      </w:r>
      <w:proofErr w:type="gramStart"/>
      <w:r>
        <w:t>reporting</w:t>
      </w:r>
      <w:proofErr w:type="gramEnd"/>
    </w:p>
    <w:p w14:paraId="55D97940" w14:textId="2065B752" w:rsidR="007952AF" w:rsidRDefault="007952AF" w:rsidP="007952AF">
      <w:r>
        <w:t>obligations under this policy.</w:t>
      </w:r>
    </w:p>
    <w:sectPr w:rsidR="0079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723C"/>
    <w:multiLevelType w:val="hybridMultilevel"/>
    <w:tmpl w:val="5EA2F234"/>
    <w:lvl w:ilvl="0" w:tplc="3C9E0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E8"/>
    <w:rsid w:val="000C039C"/>
    <w:rsid w:val="00194347"/>
    <w:rsid w:val="001E6E03"/>
    <w:rsid w:val="002260C0"/>
    <w:rsid w:val="00264C04"/>
    <w:rsid w:val="00283918"/>
    <w:rsid w:val="002D22E0"/>
    <w:rsid w:val="00326FE8"/>
    <w:rsid w:val="003A3B50"/>
    <w:rsid w:val="005800E8"/>
    <w:rsid w:val="006354B7"/>
    <w:rsid w:val="0071166D"/>
    <w:rsid w:val="00724035"/>
    <w:rsid w:val="007952AF"/>
    <w:rsid w:val="007C04C8"/>
    <w:rsid w:val="007C6D37"/>
    <w:rsid w:val="007E71F2"/>
    <w:rsid w:val="008A2CF7"/>
    <w:rsid w:val="008C1125"/>
    <w:rsid w:val="00951977"/>
    <w:rsid w:val="00963FB4"/>
    <w:rsid w:val="00975FF7"/>
    <w:rsid w:val="00980FB5"/>
    <w:rsid w:val="00C60908"/>
    <w:rsid w:val="00D10545"/>
    <w:rsid w:val="00FB2F53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1FCDD"/>
  <w15:chartTrackingRefBased/>
  <w15:docId w15:val="{37061218-026B-46CA-9099-4501D84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F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F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5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6480</Words>
  <Characters>35355</Characters>
  <Application>Microsoft Office Word</Application>
  <DocSecurity>0</DocSecurity>
  <Lines>294</Lines>
  <Paragraphs>83</Paragraphs>
  <ScaleCrop>false</ScaleCrop>
  <Company/>
  <LinksUpToDate>false</LinksUpToDate>
  <CharactersWithSpaces>41752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Jones</dc:creator>
  <cp:keywords/>
  <dc:description/>
  <cp:lastModifiedBy>Kevin Jones</cp:lastModifiedBy>
  <cp:revision>22</cp:revision>
  <dcterms:created xsi:type="dcterms:W3CDTF">2023-06-09T13:47:00Z</dcterms:created>
  <dcterms:modified xsi:type="dcterms:W3CDTF">2023-12-17T13:00:00Z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fe40510c5f1beb160eaaf2d6f5a1543a02d9b551a973b913fd8d5bafee1681a8</vt:lpwstr>
  </property>
</Properties>
</file>